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5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2880"/>
        <w:gridCol w:w="2160"/>
        <w:gridCol w:w="900"/>
        <w:gridCol w:w="1440"/>
        <w:gridCol w:w="596"/>
      </w:tblGrid>
      <w:tr w:rsidR="00082AC0" w:rsidRPr="00BE586D" w14:paraId="4A4FE955" w14:textId="77777777">
        <w:trPr>
          <w:trHeight w:val="416"/>
        </w:trPr>
        <w:tc>
          <w:tcPr>
            <w:tcW w:w="1980" w:type="dxa"/>
            <w:shd w:val="clear" w:color="auto" w:fill="auto"/>
            <w:vAlign w:val="center"/>
          </w:tcPr>
          <w:p w14:paraId="7A67B88A" w14:textId="77777777" w:rsidR="00082AC0" w:rsidRPr="00BE586D" w:rsidRDefault="00082AC0" w:rsidP="004F5CDE">
            <w:pPr>
              <w:spacing w:before="80" w:after="80"/>
              <w:rPr>
                <w:rFonts w:ascii="Arial" w:hAnsi="Arial" w:cs="Arial"/>
                <w:color w:val="339966"/>
                <w:sz w:val="24"/>
                <w:szCs w:val="24"/>
              </w:rPr>
            </w:pPr>
            <w:permStart w:id="1433888269" w:edGrp="everyone" w:colFirst="1" w:colLast="1"/>
            <w:permStart w:id="2092072661" w:edGrp="everyone" w:colFirst="3" w:colLast="3"/>
            <w:r w:rsidRPr="00BE586D">
              <w:rPr>
                <w:rFonts w:ascii="Arial" w:hAnsi="Arial" w:cs="Arial"/>
                <w:b/>
                <w:color w:val="339966"/>
                <w:sz w:val="24"/>
                <w:szCs w:val="24"/>
              </w:rPr>
              <w:t>Job Title</w:t>
            </w:r>
          </w:p>
        </w:tc>
        <w:tc>
          <w:tcPr>
            <w:tcW w:w="2880" w:type="dxa"/>
            <w:shd w:val="clear" w:color="auto" w:fill="auto"/>
            <w:vAlign w:val="center"/>
          </w:tcPr>
          <w:p w14:paraId="781F7D7E" w14:textId="13304DDF" w:rsidR="00874C48" w:rsidRDefault="00662B4A" w:rsidP="00874C48">
            <w:pPr>
              <w:spacing w:before="80" w:after="80"/>
              <w:rPr>
                <w:rFonts w:ascii="Arial" w:hAnsi="Arial" w:cs="Arial"/>
                <w:sz w:val="24"/>
                <w:szCs w:val="24"/>
              </w:rPr>
            </w:pPr>
            <w:r>
              <w:rPr>
                <w:rFonts w:ascii="Arial" w:hAnsi="Arial" w:cs="Arial"/>
                <w:b/>
                <w:sz w:val="24"/>
                <w:szCs w:val="24"/>
              </w:rPr>
              <w:t xml:space="preserve"> </w:t>
            </w:r>
            <w:r w:rsidRPr="002D0E1B">
              <w:rPr>
                <w:rFonts w:ascii="Arial" w:hAnsi="Arial" w:cs="Arial"/>
                <w:sz w:val="24"/>
                <w:szCs w:val="24"/>
              </w:rPr>
              <w:t>Senior</w:t>
            </w:r>
            <w:r w:rsidR="00595F66">
              <w:rPr>
                <w:rFonts w:ascii="Arial" w:hAnsi="Arial" w:cs="Arial"/>
                <w:b/>
                <w:sz w:val="24"/>
                <w:szCs w:val="24"/>
              </w:rPr>
              <w:t xml:space="preserve"> </w:t>
            </w:r>
            <w:r w:rsidR="00874C48">
              <w:rPr>
                <w:rFonts w:ascii="Arial" w:hAnsi="Arial" w:cs="Arial"/>
                <w:sz w:val="24"/>
                <w:szCs w:val="24"/>
              </w:rPr>
              <w:t>E</w:t>
            </w:r>
            <w:r w:rsidR="002D0E1B">
              <w:rPr>
                <w:rFonts w:ascii="Arial" w:hAnsi="Arial" w:cs="Arial"/>
                <w:sz w:val="24"/>
                <w:szCs w:val="24"/>
              </w:rPr>
              <w:t xml:space="preserve">ducation </w:t>
            </w:r>
            <w:r w:rsidR="00874C48">
              <w:rPr>
                <w:rFonts w:ascii="Arial" w:hAnsi="Arial" w:cs="Arial"/>
                <w:sz w:val="24"/>
                <w:szCs w:val="24"/>
              </w:rPr>
              <w:t>H</w:t>
            </w:r>
            <w:r w:rsidR="002D0E1B">
              <w:rPr>
                <w:rFonts w:ascii="Arial" w:hAnsi="Arial" w:cs="Arial"/>
                <w:sz w:val="24"/>
                <w:szCs w:val="24"/>
              </w:rPr>
              <w:t xml:space="preserve">ealth and </w:t>
            </w:r>
            <w:r w:rsidR="00874C48">
              <w:rPr>
                <w:rFonts w:ascii="Arial" w:hAnsi="Arial" w:cs="Arial"/>
                <w:sz w:val="24"/>
                <w:szCs w:val="24"/>
              </w:rPr>
              <w:t>C</w:t>
            </w:r>
            <w:r w:rsidR="002D0E1B">
              <w:rPr>
                <w:rFonts w:ascii="Arial" w:hAnsi="Arial" w:cs="Arial"/>
                <w:sz w:val="24"/>
                <w:szCs w:val="24"/>
              </w:rPr>
              <w:t>are</w:t>
            </w:r>
            <w:r w:rsidR="00595F66">
              <w:rPr>
                <w:rFonts w:ascii="Arial" w:hAnsi="Arial" w:cs="Arial"/>
                <w:sz w:val="24"/>
                <w:szCs w:val="24"/>
              </w:rPr>
              <w:t xml:space="preserve"> Plan</w:t>
            </w:r>
          </w:p>
          <w:p w14:paraId="6B1E323F" w14:textId="77777777" w:rsidR="00082AC0" w:rsidRPr="00E00FC2" w:rsidRDefault="00595F66" w:rsidP="00874C48">
            <w:pPr>
              <w:spacing w:before="80" w:after="80"/>
              <w:rPr>
                <w:rFonts w:ascii="Arial" w:hAnsi="Arial" w:cs="Arial"/>
                <w:sz w:val="24"/>
                <w:szCs w:val="24"/>
              </w:rPr>
            </w:pPr>
            <w:r>
              <w:rPr>
                <w:rFonts w:ascii="Arial" w:hAnsi="Arial" w:cs="Arial"/>
                <w:sz w:val="24"/>
                <w:szCs w:val="24"/>
              </w:rPr>
              <w:t>Officer</w:t>
            </w:r>
          </w:p>
        </w:tc>
        <w:tc>
          <w:tcPr>
            <w:tcW w:w="2160" w:type="dxa"/>
            <w:shd w:val="clear" w:color="auto" w:fill="auto"/>
            <w:vAlign w:val="center"/>
          </w:tcPr>
          <w:p w14:paraId="007A9540" w14:textId="77777777" w:rsidR="00082AC0" w:rsidRPr="00BE586D" w:rsidRDefault="00082AC0" w:rsidP="004F5CDE">
            <w:pPr>
              <w:spacing w:before="80" w:after="80"/>
              <w:rPr>
                <w:rFonts w:ascii="Arial" w:hAnsi="Arial" w:cs="Arial"/>
                <w:b/>
                <w:color w:val="339966"/>
                <w:sz w:val="24"/>
                <w:szCs w:val="24"/>
              </w:rPr>
            </w:pPr>
            <w:r w:rsidRPr="00BE586D">
              <w:rPr>
                <w:rFonts w:ascii="Arial" w:hAnsi="Arial" w:cs="Arial"/>
                <w:b/>
                <w:color w:val="339966"/>
                <w:sz w:val="24"/>
                <w:szCs w:val="24"/>
              </w:rPr>
              <w:t>Post Number</w:t>
            </w:r>
          </w:p>
        </w:tc>
        <w:tc>
          <w:tcPr>
            <w:tcW w:w="2936" w:type="dxa"/>
            <w:gridSpan w:val="3"/>
            <w:shd w:val="clear" w:color="auto" w:fill="auto"/>
            <w:vAlign w:val="center"/>
          </w:tcPr>
          <w:p w14:paraId="79BC5D30" w14:textId="6DC16D0C" w:rsidR="00082AC0" w:rsidRPr="00BE586D" w:rsidRDefault="00C60BEA" w:rsidP="004F5CDE">
            <w:pPr>
              <w:spacing w:before="80" w:after="80"/>
              <w:rPr>
                <w:rFonts w:ascii="Arial" w:hAnsi="Arial" w:cs="Arial"/>
                <w:b/>
                <w:sz w:val="24"/>
                <w:szCs w:val="24"/>
              </w:rPr>
            </w:pPr>
            <w:r>
              <w:rPr>
                <w:rFonts w:ascii="Arial" w:hAnsi="Arial" w:cs="Arial"/>
                <w:b/>
                <w:sz w:val="24"/>
                <w:szCs w:val="24"/>
              </w:rPr>
              <w:t xml:space="preserve">   </w:t>
            </w:r>
            <w:r w:rsidR="00E918C1">
              <w:rPr>
                <w:rFonts w:ascii="Arial" w:hAnsi="Arial" w:cs="Arial"/>
                <w:b/>
                <w:sz w:val="24"/>
                <w:szCs w:val="24"/>
              </w:rPr>
              <w:t>SGC</w:t>
            </w:r>
            <w:bookmarkStart w:id="0" w:name="_GoBack"/>
            <w:bookmarkEnd w:id="0"/>
            <w:r w:rsidR="00E918C1">
              <w:rPr>
                <w:rFonts w:ascii="Arial" w:hAnsi="Arial" w:cs="Arial"/>
                <w:b/>
                <w:sz w:val="24"/>
                <w:szCs w:val="24"/>
              </w:rPr>
              <w:t>1891</w:t>
            </w:r>
          </w:p>
        </w:tc>
      </w:tr>
      <w:tr w:rsidR="00082AC0" w:rsidRPr="00BE586D" w14:paraId="0D6D7E25" w14:textId="77777777">
        <w:trPr>
          <w:trHeight w:val="366"/>
        </w:trPr>
        <w:tc>
          <w:tcPr>
            <w:tcW w:w="1980" w:type="dxa"/>
            <w:shd w:val="clear" w:color="auto" w:fill="auto"/>
            <w:vAlign w:val="center"/>
          </w:tcPr>
          <w:p w14:paraId="76B740A9" w14:textId="77777777" w:rsidR="00082AC0" w:rsidRPr="00BE586D" w:rsidRDefault="00082AC0" w:rsidP="004F5CDE">
            <w:pPr>
              <w:spacing w:before="80" w:after="80"/>
              <w:rPr>
                <w:rFonts w:ascii="Arial" w:hAnsi="Arial" w:cs="Arial"/>
                <w:b/>
                <w:color w:val="339966"/>
                <w:sz w:val="24"/>
                <w:szCs w:val="24"/>
              </w:rPr>
            </w:pPr>
            <w:permStart w:id="1452215468" w:edGrp="everyone" w:colFirst="1" w:colLast="1"/>
            <w:permStart w:id="1065842413" w:edGrp="everyone" w:colFirst="3" w:colLast="3"/>
            <w:permEnd w:id="1433888269"/>
            <w:permEnd w:id="2092072661"/>
            <w:r w:rsidRPr="00BE586D">
              <w:rPr>
                <w:rFonts w:ascii="Arial" w:hAnsi="Arial" w:cs="Arial"/>
                <w:b/>
                <w:color w:val="339966"/>
                <w:sz w:val="24"/>
                <w:szCs w:val="24"/>
              </w:rPr>
              <w:t>Department</w:t>
            </w:r>
          </w:p>
        </w:tc>
        <w:tc>
          <w:tcPr>
            <w:tcW w:w="2880" w:type="dxa"/>
            <w:shd w:val="clear" w:color="auto" w:fill="auto"/>
            <w:vAlign w:val="center"/>
          </w:tcPr>
          <w:p w14:paraId="6F388AFA" w14:textId="77777777" w:rsidR="00082AC0" w:rsidRPr="00BE586D" w:rsidRDefault="0012190F" w:rsidP="004F5CDE">
            <w:pPr>
              <w:spacing w:before="80" w:after="80"/>
              <w:rPr>
                <w:rFonts w:ascii="Arial" w:hAnsi="Arial" w:cs="Arial"/>
                <w:sz w:val="24"/>
                <w:szCs w:val="24"/>
              </w:rPr>
            </w:pPr>
            <w:r>
              <w:rPr>
                <w:rFonts w:ascii="Arial" w:hAnsi="Arial" w:cs="Arial"/>
                <w:sz w:val="24"/>
                <w:szCs w:val="24"/>
              </w:rPr>
              <w:t xml:space="preserve">  CAH</w:t>
            </w:r>
          </w:p>
        </w:tc>
        <w:tc>
          <w:tcPr>
            <w:tcW w:w="2160" w:type="dxa"/>
            <w:shd w:val="clear" w:color="auto" w:fill="auto"/>
            <w:vAlign w:val="center"/>
          </w:tcPr>
          <w:p w14:paraId="67389520" w14:textId="77777777" w:rsidR="00082AC0" w:rsidRPr="00BE586D" w:rsidRDefault="00082AC0" w:rsidP="004F5CDE">
            <w:pPr>
              <w:spacing w:before="80" w:after="80"/>
              <w:rPr>
                <w:rFonts w:ascii="Arial" w:hAnsi="Arial" w:cs="Arial"/>
                <w:b/>
                <w:color w:val="339966"/>
                <w:sz w:val="24"/>
                <w:szCs w:val="24"/>
              </w:rPr>
            </w:pPr>
            <w:r w:rsidRPr="00BE586D">
              <w:rPr>
                <w:rFonts w:ascii="Arial" w:hAnsi="Arial" w:cs="Arial"/>
                <w:b/>
                <w:color w:val="339966"/>
                <w:sz w:val="24"/>
                <w:szCs w:val="24"/>
              </w:rPr>
              <w:t>Division</w:t>
            </w:r>
          </w:p>
        </w:tc>
        <w:tc>
          <w:tcPr>
            <w:tcW w:w="2936" w:type="dxa"/>
            <w:gridSpan w:val="3"/>
            <w:shd w:val="clear" w:color="auto" w:fill="auto"/>
            <w:vAlign w:val="center"/>
          </w:tcPr>
          <w:p w14:paraId="00BDD3A8" w14:textId="77777777" w:rsidR="00082AC0" w:rsidRPr="00BE586D" w:rsidRDefault="00C60BEA" w:rsidP="004F5CDE">
            <w:pPr>
              <w:spacing w:before="80" w:after="80"/>
              <w:rPr>
                <w:rFonts w:ascii="Arial" w:hAnsi="Arial" w:cs="Arial"/>
                <w:sz w:val="24"/>
                <w:szCs w:val="24"/>
              </w:rPr>
            </w:pPr>
            <w:r>
              <w:rPr>
                <w:rFonts w:ascii="Arial" w:hAnsi="Arial" w:cs="Arial"/>
                <w:sz w:val="24"/>
                <w:szCs w:val="24"/>
              </w:rPr>
              <w:t xml:space="preserve">   </w:t>
            </w:r>
            <w:r w:rsidR="0012190F">
              <w:rPr>
                <w:rFonts w:ascii="Arial" w:hAnsi="Arial" w:cs="Arial"/>
                <w:sz w:val="24"/>
                <w:szCs w:val="24"/>
              </w:rPr>
              <w:t>ELS</w:t>
            </w:r>
          </w:p>
        </w:tc>
      </w:tr>
      <w:tr w:rsidR="00082AC0" w:rsidRPr="00BE586D" w14:paraId="16D20BAD" w14:textId="77777777">
        <w:trPr>
          <w:trHeight w:val="288"/>
        </w:trPr>
        <w:tc>
          <w:tcPr>
            <w:tcW w:w="1980" w:type="dxa"/>
            <w:shd w:val="clear" w:color="auto" w:fill="auto"/>
            <w:vAlign w:val="center"/>
          </w:tcPr>
          <w:p w14:paraId="3C8D0811" w14:textId="77777777" w:rsidR="00082AC0" w:rsidRPr="00BE586D" w:rsidRDefault="00082AC0" w:rsidP="004F5CDE">
            <w:pPr>
              <w:spacing w:before="80" w:after="80"/>
              <w:rPr>
                <w:rFonts w:ascii="Arial" w:hAnsi="Arial" w:cs="Arial"/>
                <w:b/>
                <w:color w:val="339966"/>
                <w:sz w:val="24"/>
                <w:szCs w:val="24"/>
              </w:rPr>
            </w:pPr>
            <w:permStart w:id="1485332485" w:edGrp="everyone" w:colFirst="1" w:colLast="1"/>
            <w:permStart w:id="555096636" w:edGrp="everyone" w:colFirst="3" w:colLast="3"/>
            <w:permEnd w:id="1452215468"/>
            <w:permEnd w:id="1065842413"/>
            <w:r w:rsidRPr="00BE586D">
              <w:rPr>
                <w:rFonts w:ascii="Arial" w:hAnsi="Arial" w:cs="Arial"/>
                <w:b/>
                <w:color w:val="339966"/>
                <w:sz w:val="24"/>
                <w:szCs w:val="24"/>
              </w:rPr>
              <w:t>Section/Team</w:t>
            </w:r>
          </w:p>
        </w:tc>
        <w:tc>
          <w:tcPr>
            <w:tcW w:w="2880" w:type="dxa"/>
            <w:shd w:val="clear" w:color="auto" w:fill="auto"/>
            <w:vAlign w:val="center"/>
          </w:tcPr>
          <w:p w14:paraId="58CA83E7" w14:textId="20704A87" w:rsidR="00082AC0" w:rsidRPr="00BE586D" w:rsidRDefault="00595F66" w:rsidP="004F5CDE">
            <w:pPr>
              <w:spacing w:before="80" w:after="80"/>
              <w:rPr>
                <w:rFonts w:ascii="Arial" w:hAnsi="Arial" w:cs="Arial"/>
                <w:sz w:val="24"/>
                <w:szCs w:val="24"/>
              </w:rPr>
            </w:pPr>
            <w:r>
              <w:rPr>
                <w:rFonts w:ascii="Arial" w:hAnsi="Arial" w:cs="Arial"/>
                <w:sz w:val="24"/>
                <w:szCs w:val="24"/>
              </w:rPr>
              <w:t>Inc</w:t>
            </w:r>
            <w:r w:rsidR="00415B90">
              <w:rPr>
                <w:rFonts w:ascii="Arial" w:hAnsi="Arial" w:cs="Arial"/>
                <w:sz w:val="24"/>
                <w:szCs w:val="24"/>
              </w:rPr>
              <w:t>l</w:t>
            </w:r>
            <w:r>
              <w:rPr>
                <w:rFonts w:ascii="Arial" w:hAnsi="Arial" w:cs="Arial"/>
                <w:sz w:val="24"/>
                <w:szCs w:val="24"/>
              </w:rPr>
              <w:t>usion and SEND</w:t>
            </w:r>
          </w:p>
        </w:tc>
        <w:tc>
          <w:tcPr>
            <w:tcW w:w="2160" w:type="dxa"/>
            <w:shd w:val="clear" w:color="auto" w:fill="auto"/>
            <w:vAlign w:val="center"/>
          </w:tcPr>
          <w:p w14:paraId="6C3322FC" w14:textId="77777777" w:rsidR="00082AC0" w:rsidRPr="00BE586D" w:rsidRDefault="00082AC0" w:rsidP="004F5CDE">
            <w:pPr>
              <w:spacing w:before="80" w:after="80"/>
              <w:rPr>
                <w:rFonts w:ascii="Arial" w:hAnsi="Arial" w:cs="Arial"/>
                <w:b/>
                <w:color w:val="339966"/>
                <w:sz w:val="24"/>
                <w:szCs w:val="24"/>
              </w:rPr>
            </w:pPr>
            <w:r w:rsidRPr="00BE586D">
              <w:rPr>
                <w:rFonts w:ascii="Arial" w:hAnsi="Arial" w:cs="Arial"/>
                <w:b/>
                <w:color w:val="339966"/>
                <w:sz w:val="24"/>
                <w:szCs w:val="24"/>
              </w:rPr>
              <w:t>Reports to</w:t>
            </w:r>
          </w:p>
        </w:tc>
        <w:tc>
          <w:tcPr>
            <w:tcW w:w="2936" w:type="dxa"/>
            <w:gridSpan w:val="3"/>
            <w:shd w:val="clear" w:color="auto" w:fill="auto"/>
            <w:vAlign w:val="center"/>
          </w:tcPr>
          <w:p w14:paraId="00D2173C" w14:textId="77777777" w:rsidR="00082AC0" w:rsidRPr="00C60BEA" w:rsidRDefault="00C60BEA" w:rsidP="004F5CDE">
            <w:pPr>
              <w:spacing w:before="80" w:after="80"/>
              <w:rPr>
                <w:rFonts w:ascii="Arial" w:hAnsi="Arial" w:cs="Arial"/>
                <w:sz w:val="24"/>
                <w:szCs w:val="24"/>
              </w:rPr>
            </w:pPr>
            <w:r>
              <w:rPr>
                <w:rFonts w:ascii="Arial" w:hAnsi="Arial" w:cs="Arial"/>
                <w:sz w:val="24"/>
                <w:szCs w:val="24"/>
              </w:rPr>
              <w:t xml:space="preserve"> </w:t>
            </w:r>
            <w:r w:rsidR="0012190F">
              <w:rPr>
                <w:rFonts w:ascii="Arial" w:hAnsi="Arial" w:cs="Arial"/>
                <w:sz w:val="24"/>
                <w:szCs w:val="24"/>
              </w:rPr>
              <w:t>Team Manager</w:t>
            </w:r>
            <w:r>
              <w:rPr>
                <w:rFonts w:ascii="Arial" w:hAnsi="Arial" w:cs="Arial"/>
                <w:sz w:val="24"/>
                <w:szCs w:val="24"/>
              </w:rPr>
              <w:t xml:space="preserve">  </w:t>
            </w:r>
          </w:p>
        </w:tc>
      </w:tr>
      <w:permEnd w:id="1485332485"/>
      <w:permEnd w:id="555096636"/>
      <w:tr w:rsidR="00424EF7" w:rsidRPr="00BE586D" w14:paraId="332257CD" w14:textId="77777777">
        <w:trPr>
          <w:trHeight w:val="521"/>
        </w:trPr>
        <w:tc>
          <w:tcPr>
            <w:tcW w:w="1980" w:type="dxa"/>
            <w:shd w:val="clear" w:color="auto" w:fill="auto"/>
            <w:vAlign w:val="center"/>
          </w:tcPr>
          <w:p w14:paraId="1316AC24" w14:textId="77777777" w:rsidR="00424EF7" w:rsidRPr="00BE586D" w:rsidRDefault="00424EF7" w:rsidP="004F5CDE">
            <w:pPr>
              <w:spacing w:before="80" w:after="80"/>
              <w:rPr>
                <w:rFonts w:ascii="Arial" w:hAnsi="Arial" w:cs="Arial"/>
                <w:color w:val="339966"/>
                <w:sz w:val="24"/>
                <w:szCs w:val="24"/>
              </w:rPr>
            </w:pPr>
            <w:r w:rsidRPr="00BE586D">
              <w:rPr>
                <w:rFonts w:ascii="Arial" w:hAnsi="Arial" w:cs="Arial"/>
                <w:b/>
                <w:color w:val="339966"/>
                <w:sz w:val="24"/>
                <w:szCs w:val="24"/>
              </w:rPr>
              <w:t xml:space="preserve">Career Family  </w:t>
            </w:r>
          </w:p>
        </w:tc>
        <w:tc>
          <w:tcPr>
            <w:tcW w:w="2880" w:type="dxa"/>
            <w:shd w:val="clear" w:color="auto" w:fill="auto"/>
            <w:vAlign w:val="center"/>
          </w:tcPr>
          <w:p w14:paraId="67D69A35" w14:textId="77777777" w:rsidR="00424EF7" w:rsidRPr="00BE586D" w:rsidRDefault="00424EF7" w:rsidP="004F5CDE">
            <w:pPr>
              <w:spacing w:before="80" w:after="80"/>
              <w:rPr>
                <w:rFonts w:ascii="Arial" w:hAnsi="Arial" w:cs="Arial"/>
                <w:sz w:val="24"/>
                <w:szCs w:val="24"/>
              </w:rPr>
            </w:pPr>
            <w:r w:rsidRPr="00BE586D">
              <w:rPr>
                <w:rFonts w:ascii="Arial" w:hAnsi="Arial" w:cs="Arial"/>
                <w:sz w:val="24"/>
                <w:szCs w:val="24"/>
              </w:rPr>
              <w:t xml:space="preserve">Customer Services </w:t>
            </w:r>
          </w:p>
        </w:tc>
        <w:tc>
          <w:tcPr>
            <w:tcW w:w="2160" w:type="dxa"/>
            <w:shd w:val="clear" w:color="auto" w:fill="auto"/>
            <w:vAlign w:val="center"/>
          </w:tcPr>
          <w:p w14:paraId="2EE6E37F" w14:textId="77777777" w:rsidR="00424EF7" w:rsidRPr="00BE586D" w:rsidRDefault="00424EF7" w:rsidP="004F5CDE">
            <w:pPr>
              <w:spacing w:before="80" w:after="80"/>
              <w:rPr>
                <w:rFonts w:ascii="Arial" w:hAnsi="Arial" w:cs="Arial"/>
                <w:b/>
                <w:color w:val="339966"/>
                <w:sz w:val="24"/>
                <w:szCs w:val="24"/>
              </w:rPr>
            </w:pPr>
            <w:r w:rsidRPr="00BE586D">
              <w:rPr>
                <w:rFonts w:ascii="Arial" w:hAnsi="Arial" w:cs="Arial"/>
                <w:b/>
                <w:color w:val="339966"/>
                <w:sz w:val="24"/>
                <w:szCs w:val="24"/>
              </w:rPr>
              <w:t>Role Profile No.</w:t>
            </w:r>
          </w:p>
        </w:tc>
        <w:tc>
          <w:tcPr>
            <w:tcW w:w="900" w:type="dxa"/>
            <w:shd w:val="clear" w:color="auto" w:fill="auto"/>
            <w:vAlign w:val="center"/>
          </w:tcPr>
          <w:p w14:paraId="6AB24112" w14:textId="77777777" w:rsidR="00424EF7" w:rsidRPr="00BE586D" w:rsidRDefault="00424EF7" w:rsidP="004F5CDE">
            <w:pPr>
              <w:spacing w:before="80" w:after="80"/>
              <w:rPr>
                <w:rFonts w:ascii="Arial" w:hAnsi="Arial" w:cs="Arial"/>
                <w:sz w:val="24"/>
                <w:szCs w:val="24"/>
              </w:rPr>
            </w:pPr>
            <w:r w:rsidRPr="00BE586D">
              <w:rPr>
                <w:rFonts w:ascii="Arial" w:hAnsi="Arial" w:cs="Arial"/>
                <w:sz w:val="24"/>
                <w:szCs w:val="24"/>
              </w:rPr>
              <w:t>CS</w:t>
            </w:r>
            <w:r w:rsidR="00B52E86" w:rsidRPr="00BE586D">
              <w:rPr>
                <w:rFonts w:ascii="Arial" w:hAnsi="Arial" w:cs="Arial"/>
                <w:sz w:val="24"/>
                <w:szCs w:val="24"/>
              </w:rPr>
              <w:t>0</w:t>
            </w:r>
            <w:r w:rsidR="00813E8E" w:rsidRPr="00BE586D">
              <w:rPr>
                <w:rFonts w:ascii="Arial" w:hAnsi="Arial" w:cs="Arial"/>
                <w:sz w:val="24"/>
                <w:szCs w:val="24"/>
              </w:rPr>
              <w:t>6</w:t>
            </w:r>
          </w:p>
        </w:tc>
        <w:tc>
          <w:tcPr>
            <w:tcW w:w="1440" w:type="dxa"/>
            <w:shd w:val="clear" w:color="auto" w:fill="auto"/>
            <w:vAlign w:val="center"/>
          </w:tcPr>
          <w:p w14:paraId="537749BF" w14:textId="77777777" w:rsidR="00424EF7" w:rsidRPr="00BE586D" w:rsidRDefault="00424EF7" w:rsidP="004F5CDE">
            <w:pPr>
              <w:spacing w:before="80" w:after="80"/>
              <w:rPr>
                <w:rFonts w:ascii="Arial" w:hAnsi="Arial" w:cs="Arial"/>
                <w:sz w:val="24"/>
                <w:szCs w:val="24"/>
              </w:rPr>
            </w:pPr>
            <w:r w:rsidRPr="00BE586D">
              <w:rPr>
                <w:rFonts w:ascii="Arial" w:hAnsi="Arial" w:cs="Arial"/>
                <w:b/>
                <w:color w:val="339966"/>
                <w:sz w:val="24"/>
                <w:szCs w:val="24"/>
              </w:rPr>
              <w:t>Hay Grade</w:t>
            </w:r>
          </w:p>
        </w:tc>
        <w:tc>
          <w:tcPr>
            <w:tcW w:w="596" w:type="dxa"/>
            <w:shd w:val="clear" w:color="auto" w:fill="auto"/>
            <w:vAlign w:val="center"/>
          </w:tcPr>
          <w:p w14:paraId="2255080B" w14:textId="77777777" w:rsidR="00424EF7" w:rsidRPr="00BE586D" w:rsidRDefault="00813E8E" w:rsidP="004F5CDE">
            <w:pPr>
              <w:spacing w:before="80" w:after="80"/>
              <w:rPr>
                <w:rFonts w:ascii="Arial" w:hAnsi="Arial" w:cs="Arial"/>
                <w:sz w:val="24"/>
                <w:szCs w:val="24"/>
              </w:rPr>
            </w:pPr>
            <w:r w:rsidRPr="00BE586D">
              <w:rPr>
                <w:rFonts w:ascii="Arial" w:hAnsi="Arial" w:cs="Arial"/>
                <w:sz w:val="24"/>
                <w:szCs w:val="24"/>
              </w:rPr>
              <w:t>6</w:t>
            </w:r>
          </w:p>
        </w:tc>
      </w:tr>
      <w:tr w:rsidR="00082AC0" w:rsidRPr="00BE586D" w14:paraId="5A4E8D4B" w14:textId="77777777">
        <w:trPr>
          <w:trHeight w:val="277"/>
        </w:trPr>
        <w:tc>
          <w:tcPr>
            <w:tcW w:w="9956" w:type="dxa"/>
            <w:gridSpan w:val="6"/>
            <w:shd w:val="clear" w:color="auto" w:fill="CCFFCC"/>
            <w:vAlign w:val="center"/>
          </w:tcPr>
          <w:p w14:paraId="478F2A17" w14:textId="77777777" w:rsidR="00082AC0" w:rsidRPr="00BE586D" w:rsidRDefault="00082AC0" w:rsidP="004F5CDE">
            <w:pPr>
              <w:spacing w:before="80" w:after="80"/>
              <w:rPr>
                <w:rFonts w:ascii="Arial" w:hAnsi="Arial" w:cs="Arial"/>
                <w:b/>
                <w:sz w:val="24"/>
                <w:szCs w:val="24"/>
              </w:rPr>
            </w:pPr>
            <w:r w:rsidRPr="00BE586D">
              <w:rPr>
                <w:rFonts w:ascii="Arial" w:hAnsi="Arial" w:cs="Arial"/>
                <w:b/>
                <w:sz w:val="24"/>
                <w:szCs w:val="24"/>
              </w:rPr>
              <w:t>Context</w:t>
            </w:r>
          </w:p>
        </w:tc>
      </w:tr>
      <w:tr w:rsidR="00082AC0" w:rsidRPr="00BE586D" w14:paraId="7EC15A14" w14:textId="77777777">
        <w:trPr>
          <w:trHeight w:val="213"/>
        </w:trPr>
        <w:tc>
          <w:tcPr>
            <w:tcW w:w="9956" w:type="dxa"/>
            <w:gridSpan w:val="6"/>
            <w:tcBorders>
              <w:bottom w:val="single" w:sz="4" w:space="0" w:color="000000"/>
            </w:tcBorders>
            <w:shd w:val="clear" w:color="auto" w:fill="auto"/>
            <w:vAlign w:val="center"/>
          </w:tcPr>
          <w:p w14:paraId="128F6764" w14:textId="77777777" w:rsidR="00E02977" w:rsidRDefault="00E02977" w:rsidP="00E02977">
            <w:pPr>
              <w:spacing w:before="80" w:after="80"/>
              <w:rPr>
                <w:rFonts w:ascii="Arial" w:hAnsi="Arial" w:cs="Arial"/>
                <w:sz w:val="24"/>
                <w:szCs w:val="24"/>
                <w:u w:val="single"/>
              </w:rPr>
            </w:pPr>
            <w:r>
              <w:rPr>
                <w:rFonts w:ascii="Arial" w:hAnsi="Arial" w:cs="Arial"/>
                <w:sz w:val="24"/>
                <w:szCs w:val="24"/>
                <w:u w:val="single"/>
              </w:rPr>
              <w:t>About the role</w:t>
            </w:r>
          </w:p>
          <w:p w14:paraId="227E2572" w14:textId="77777777" w:rsidR="00BE0781" w:rsidRDefault="00DF0D5F" w:rsidP="00BE0781">
            <w:pPr>
              <w:spacing w:before="80" w:after="80" w:line="240" w:lineRule="auto"/>
              <w:rPr>
                <w:rFonts w:ascii="Arial" w:hAnsi="Arial" w:cs="Arial"/>
                <w:sz w:val="24"/>
                <w:szCs w:val="24"/>
              </w:rPr>
            </w:pPr>
            <w:permStart w:id="4749226" w:edGrp="everyone"/>
            <w:r>
              <w:rPr>
                <w:rFonts w:ascii="Arial" w:hAnsi="Arial" w:cs="Arial"/>
                <w:sz w:val="24"/>
                <w:szCs w:val="24"/>
              </w:rPr>
              <w:t>A</w:t>
            </w:r>
            <w:r w:rsidR="00BE0781">
              <w:rPr>
                <w:rFonts w:ascii="Arial" w:hAnsi="Arial" w:cs="Arial"/>
                <w:sz w:val="24"/>
                <w:szCs w:val="24"/>
              </w:rPr>
              <w:t>s a Senior Education</w:t>
            </w:r>
            <w:r w:rsidR="00595F66">
              <w:rPr>
                <w:rFonts w:ascii="Arial" w:hAnsi="Arial" w:cs="Arial"/>
                <w:sz w:val="24"/>
                <w:szCs w:val="24"/>
              </w:rPr>
              <w:t>,</w:t>
            </w:r>
            <w:r w:rsidR="00BE0781">
              <w:rPr>
                <w:rFonts w:ascii="Arial" w:hAnsi="Arial" w:cs="Arial"/>
                <w:sz w:val="24"/>
                <w:szCs w:val="24"/>
              </w:rPr>
              <w:t xml:space="preserve"> Health and Care Plan </w:t>
            </w:r>
            <w:r w:rsidR="00595F66">
              <w:rPr>
                <w:rFonts w:ascii="Arial" w:hAnsi="Arial" w:cs="Arial"/>
                <w:sz w:val="24"/>
                <w:szCs w:val="24"/>
              </w:rPr>
              <w:t>Officer</w:t>
            </w:r>
            <w:r w:rsidR="00BE0781">
              <w:rPr>
                <w:rFonts w:ascii="Arial" w:hAnsi="Arial" w:cs="Arial"/>
                <w:sz w:val="24"/>
                <w:szCs w:val="24"/>
              </w:rPr>
              <w:t>, you will lead and manage delivery and development of statutory services to ensure a high quality, efficient, effective and timely service to children and young people with SEND aged 0-25 years</w:t>
            </w:r>
            <w:r>
              <w:rPr>
                <w:rFonts w:ascii="Arial" w:hAnsi="Arial" w:cs="Arial"/>
                <w:sz w:val="24"/>
                <w:szCs w:val="24"/>
              </w:rPr>
              <w:t xml:space="preserve"> on behalf of the Local Authority</w:t>
            </w:r>
            <w:r w:rsidR="00BE0781">
              <w:rPr>
                <w:rFonts w:ascii="Arial" w:hAnsi="Arial" w:cs="Arial"/>
                <w:sz w:val="24"/>
                <w:szCs w:val="24"/>
              </w:rPr>
              <w:t>.</w:t>
            </w:r>
          </w:p>
          <w:p w14:paraId="5C6F5024" w14:textId="77777777" w:rsidR="008F2243" w:rsidRDefault="008F2243" w:rsidP="00BE0781">
            <w:pPr>
              <w:spacing w:before="80" w:after="80" w:line="240" w:lineRule="auto"/>
              <w:rPr>
                <w:rFonts w:ascii="Arial" w:hAnsi="Arial" w:cs="Arial"/>
                <w:sz w:val="24"/>
                <w:szCs w:val="24"/>
              </w:rPr>
            </w:pPr>
            <w:r>
              <w:rPr>
                <w:rFonts w:ascii="Arial" w:hAnsi="Arial" w:cs="Arial"/>
                <w:sz w:val="24"/>
                <w:szCs w:val="24"/>
              </w:rPr>
              <w:t>Key accountabilities:</w:t>
            </w:r>
          </w:p>
          <w:p w14:paraId="35626B17" w14:textId="77777777" w:rsidR="00D43951" w:rsidRDefault="008F2243" w:rsidP="00D43951">
            <w:pPr>
              <w:numPr>
                <w:ilvl w:val="0"/>
                <w:numId w:val="30"/>
              </w:numPr>
              <w:spacing w:before="80" w:after="80" w:line="240" w:lineRule="auto"/>
              <w:rPr>
                <w:rFonts w:ascii="Arial" w:hAnsi="Arial" w:cs="Arial"/>
                <w:sz w:val="24"/>
                <w:szCs w:val="24"/>
              </w:rPr>
            </w:pPr>
            <w:r>
              <w:rPr>
                <w:rFonts w:ascii="Arial" w:hAnsi="Arial" w:cs="Arial"/>
                <w:sz w:val="24"/>
                <w:szCs w:val="24"/>
              </w:rPr>
              <w:t xml:space="preserve">You will lead on the delivery of statutory services to a cluster of schools within the South </w:t>
            </w:r>
            <w:proofErr w:type="spellStart"/>
            <w:r>
              <w:rPr>
                <w:rFonts w:ascii="Arial" w:hAnsi="Arial" w:cs="Arial"/>
                <w:sz w:val="24"/>
                <w:szCs w:val="24"/>
              </w:rPr>
              <w:t>Glos</w:t>
            </w:r>
            <w:proofErr w:type="spellEnd"/>
            <w:r>
              <w:rPr>
                <w:rFonts w:ascii="Arial" w:hAnsi="Arial" w:cs="Arial"/>
                <w:sz w:val="24"/>
                <w:szCs w:val="24"/>
              </w:rPr>
              <w:t xml:space="preserve"> area. You will be responsible for a</w:t>
            </w:r>
            <w:r w:rsidR="00D43951">
              <w:rPr>
                <w:rFonts w:ascii="Arial" w:hAnsi="Arial" w:cs="Arial"/>
                <w:sz w:val="24"/>
                <w:szCs w:val="24"/>
              </w:rPr>
              <w:t xml:space="preserve"> </w:t>
            </w:r>
            <w:r>
              <w:rPr>
                <w:rFonts w:ascii="Arial" w:hAnsi="Arial" w:cs="Arial"/>
                <w:sz w:val="24"/>
                <w:szCs w:val="24"/>
              </w:rPr>
              <w:t xml:space="preserve">team of 2-3 </w:t>
            </w:r>
            <w:r w:rsidR="00DF0D5F">
              <w:rPr>
                <w:rFonts w:ascii="Arial" w:hAnsi="Arial" w:cs="Arial"/>
                <w:sz w:val="24"/>
                <w:szCs w:val="24"/>
              </w:rPr>
              <w:t>case coordinators and ensure that they achieve performance standards, complying with all SEND legislative and regulatory requirements</w:t>
            </w:r>
            <w:r w:rsidR="00D43951">
              <w:rPr>
                <w:rFonts w:ascii="Arial" w:hAnsi="Arial" w:cs="Arial"/>
                <w:sz w:val="24"/>
                <w:szCs w:val="24"/>
              </w:rPr>
              <w:t>, especially related to statutory deadlines</w:t>
            </w:r>
            <w:r w:rsidR="00DF0D5F">
              <w:rPr>
                <w:rFonts w:ascii="Arial" w:hAnsi="Arial" w:cs="Arial"/>
                <w:sz w:val="24"/>
                <w:szCs w:val="24"/>
              </w:rPr>
              <w:t xml:space="preserve">. </w:t>
            </w:r>
          </w:p>
          <w:p w14:paraId="1BB32E6B" w14:textId="77777777" w:rsidR="005538C5" w:rsidRDefault="005538C5" w:rsidP="00D43951">
            <w:pPr>
              <w:numPr>
                <w:ilvl w:val="0"/>
                <w:numId w:val="30"/>
              </w:numPr>
              <w:spacing w:before="80" w:after="80" w:line="240" w:lineRule="auto"/>
              <w:rPr>
                <w:rFonts w:ascii="Arial" w:hAnsi="Arial" w:cs="Arial"/>
                <w:sz w:val="24"/>
                <w:szCs w:val="24"/>
              </w:rPr>
            </w:pPr>
            <w:r>
              <w:rPr>
                <w:rFonts w:ascii="Arial" w:hAnsi="Arial" w:cs="Arial"/>
                <w:sz w:val="24"/>
                <w:szCs w:val="24"/>
              </w:rPr>
              <w:t xml:space="preserve">You will be responsible for the induction, support, </w:t>
            </w:r>
            <w:r w:rsidR="00AB528D">
              <w:rPr>
                <w:rFonts w:ascii="Arial" w:hAnsi="Arial" w:cs="Arial"/>
                <w:sz w:val="24"/>
                <w:szCs w:val="24"/>
              </w:rPr>
              <w:t xml:space="preserve">ongoing training and development, </w:t>
            </w:r>
            <w:r>
              <w:rPr>
                <w:rFonts w:ascii="Arial" w:hAnsi="Arial" w:cs="Arial"/>
                <w:sz w:val="24"/>
                <w:szCs w:val="24"/>
              </w:rPr>
              <w:t xml:space="preserve">supervision and appraisal of the EHCP co-ordinators in your team. You will manage a continuous development strategy that ensures all staff in your cluster have the skills required to do their work effectively, and are able to meet the required standards, service targets and performance criteria for the safeguarding and wellbeing of children and young people in South Gloucestershire. </w:t>
            </w:r>
          </w:p>
          <w:p w14:paraId="44088946" w14:textId="77777777" w:rsidR="001C2562" w:rsidRDefault="005538C5" w:rsidP="00D43951">
            <w:pPr>
              <w:numPr>
                <w:ilvl w:val="0"/>
                <w:numId w:val="30"/>
              </w:numPr>
              <w:spacing w:before="80" w:after="80" w:line="240" w:lineRule="auto"/>
              <w:rPr>
                <w:rFonts w:ascii="Arial" w:hAnsi="Arial" w:cs="Arial"/>
                <w:sz w:val="24"/>
                <w:szCs w:val="24"/>
              </w:rPr>
            </w:pPr>
            <w:r>
              <w:rPr>
                <w:rFonts w:ascii="Arial" w:hAnsi="Arial" w:cs="Arial"/>
                <w:sz w:val="24"/>
                <w:szCs w:val="24"/>
              </w:rPr>
              <w:t xml:space="preserve">You will provide direct case management for the most complex cases, as determined by the Team Manager. </w:t>
            </w:r>
            <w:r w:rsidR="001C2562">
              <w:rPr>
                <w:rFonts w:ascii="Arial" w:hAnsi="Arial" w:cs="Arial"/>
                <w:sz w:val="24"/>
                <w:szCs w:val="24"/>
              </w:rPr>
              <w:t xml:space="preserve">You will oversee and support your EHCP co-ordinators to prepare and present cases at the Multiagency Resourcing Panel, chaired by the Head of Integrated Children’s Services, ensuring that the casework has been </w:t>
            </w:r>
            <w:r w:rsidR="00D43951">
              <w:rPr>
                <w:rFonts w:ascii="Arial" w:hAnsi="Arial" w:cs="Arial"/>
                <w:sz w:val="24"/>
                <w:szCs w:val="24"/>
              </w:rPr>
              <w:t xml:space="preserve">appropriately prepared with </w:t>
            </w:r>
            <w:r w:rsidR="00BC132B">
              <w:rPr>
                <w:rFonts w:ascii="Arial" w:hAnsi="Arial" w:cs="Arial"/>
                <w:sz w:val="24"/>
                <w:szCs w:val="24"/>
              </w:rPr>
              <w:t>evidence</w:t>
            </w:r>
            <w:r w:rsidR="00D43951">
              <w:rPr>
                <w:rFonts w:ascii="Arial" w:hAnsi="Arial" w:cs="Arial"/>
                <w:sz w:val="24"/>
                <w:szCs w:val="24"/>
              </w:rPr>
              <w:t xml:space="preserve"> of the efficient use of resources </w:t>
            </w:r>
            <w:r w:rsidR="00BC132B">
              <w:rPr>
                <w:rFonts w:ascii="Arial" w:hAnsi="Arial" w:cs="Arial"/>
                <w:sz w:val="24"/>
                <w:szCs w:val="24"/>
              </w:rPr>
              <w:t>and follows due process</w:t>
            </w:r>
            <w:r w:rsidR="001C2562">
              <w:rPr>
                <w:rFonts w:ascii="Arial" w:hAnsi="Arial" w:cs="Arial"/>
                <w:sz w:val="24"/>
                <w:szCs w:val="24"/>
              </w:rPr>
              <w:t xml:space="preserve">. </w:t>
            </w:r>
          </w:p>
          <w:p w14:paraId="16872A6F" w14:textId="77777777" w:rsidR="004E58D9" w:rsidRDefault="004E58D9" w:rsidP="00D43951">
            <w:pPr>
              <w:numPr>
                <w:ilvl w:val="0"/>
                <w:numId w:val="30"/>
              </w:numPr>
              <w:spacing w:before="80" w:after="80" w:line="240" w:lineRule="auto"/>
              <w:rPr>
                <w:rFonts w:ascii="Arial" w:hAnsi="Arial" w:cs="Arial"/>
                <w:sz w:val="24"/>
                <w:szCs w:val="24"/>
              </w:rPr>
            </w:pPr>
            <w:r>
              <w:rPr>
                <w:rFonts w:ascii="Arial" w:hAnsi="Arial" w:cs="Arial"/>
                <w:sz w:val="24"/>
                <w:szCs w:val="24"/>
              </w:rPr>
              <w:t xml:space="preserve">You will </w:t>
            </w:r>
            <w:r w:rsidR="001C2562">
              <w:rPr>
                <w:rFonts w:ascii="Arial" w:hAnsi="Arial" w:cs="Arial"/>
                <w:sz w:val="24"/>
                <w:szCs w:val="24"/>
              </w:rPr>
              <w:t>build</w:t>
            </w:r>
            <w:r>
              <w:rPr>
                <w:rFonts w:ascii="Arial" w:hAnsi="Arial" w:cs="Arial"/>
                <w:sz w:val="24"/>
                <w:szCs w:val="24"/>
              </w:rPr>
              <w:t xml:space="preserve"> an overs</w:t>
            </w:r>
            <w:r w:rsidR="001C2562">
              <w:rPr>
                <w:rFonts w:ascii="Arial" w:hAnsi="Arial" w:cs="Arial"/>
                <w:sz w:val="24"/>
                <w:szCs w:val="24"/>
              </w:rPr>
              <w:t xml:space="preserve">ight of the schools, children and young people in your cluster, maintaining close links with cluster leads, </w:t>
            </w:r>
            <w:proofErr w:type="spellStart"/>
            <w:r w:rsidR="001C2562">
              <w:rPr>
                <w:rFonts w:ascii="Arial" w:hAnsi="Arial" w:cs="Arial"/>
                <w:sz w:val="24"/>
                <w:szCs w:val="24"/>
              </w:rPr>
              <w:t>headteachers</w:t>
            </w:r>
            <w:proofErr w:type="spellEnd"/>
            <w:r w:rsidR="001C2562">
              <w:rPr>
                <w:rFonts w:ascii="Arial" w:hAnsi="Arial" w:cs="Arial"/>
                <w:sz w:val="24"/>
                <w:szCs w:val="24"/>
              </w:rPr>
              <w:t xml:space="preserve"> and service</w:t>
            </w:r>
            <w:r w:rsidR="00D43951">
              <w:rPr>
                <w:rFonts w:ascii="Arial" w:hAnsi="Arial" w:cs="Arial"/>
                <w:sz w:val="24"/>
                <w:szCs w:val="24"/>
              </w:rPr>
              <w:t xml:space="preserve"> manager</w:t>
            </w:r>
            <w:r w:rsidR="001C2562">
              <w:rPr>
                <w:rFonts w:ascii="Arial" w:hAnsi="Arial" w:cs="Arial"/>
                <w:sz w:val="24"/>
                <w:szCs w:val="24"/>
              </w:rPr>
              <w:t>s in order to do so</w:t>
            </w:r>
            <w:r>
              <w:rPr>
                <w:rFonts w:ascii="Arial" w:hAnsi="Arial" w:cs="Arial"/>
                <w:sz w:val="24"/>
                <w:szCs w:val="24"/>
              </w:rPr>
              <w:t>.</w:t>
            </w:r>
            <w:r w:rsidR="00AB528D">
              <w:rPr>
                <w:rFonts w:ascii="Arial" w:hAnsi="Arial" w:cs="Arial"/>
                <w:sz w:val="24"/>
                <w:szCs w:val="24"/>
              </w:rPr>
              <w:t xml:space="preserve"> Supported by the Data and Research Analyst, you will oversee KPIs for your cluster, reporting to the Team Manager and senior managers on a regular basis. </w:t>
            </w:r>
            <w:r w:rsidR="00BC132B">
              <w:rPr>
                <w:rFonts w:ascii="Arial" w:hAnsi="Arial" w:cs="Arial"/>
                <w:sz w:val="24"/>
                <w:szCs w:val="24"/>
              </w:rPr>
              <w:t xml:space="preserve">You will ensure that you have an ongoing knowledge of the most vulnerable children in your cluster, liaising with appropriate professionals and service leads. </w:t>
            </w:r>
          </w:p>
          <w:p w14:paraId="5A739C4B" w14:textId="77777777" w:rsidR="005538C5" w:rsidRDefault="005538C5" w:rsidP="00D43951">
            <w:pPr>
              <w:numPr>
                <w:ilvl w:val="0"/>
                <w:numId w:val="30"/>
              </w:numPr>
              <w:spacing w:before="80" w:after="80" w:line="240" w:lineRule="auto"/>
              <w:rPr>
                <w:rFonts w:ascii="Arial" w:hAnsi="Arial" w:cs="Arial"/>
                <w:sz w:val="24"/>
                <w:szCs w:val="24"/>
              </w:rPr>
            </w:pPr>
            <w:r>
              <w:rPr>
                <w:rFonts w:ascii="Arial" w:hAnsi="Arial" w:cs="Arial"/>
                <w:sz w:val="24"/>
                <w:szCs w:val="24"/>
              </w:rPr>
              <w:t xml:space="preserve">You will </w:t>
            </w:r>
            <w:r w:rsidR="004E58D9">
              <w:rPr>
                <w:rFonts w:ascii="Arial" w:hAnsi="Arial" w:cs="Arial"/>
                <w:sz w:val="24"/>
                <w:szCs w:val="24"/>
              </w:rPr>
              <w:t xml:space="preserve">lead on the preparation of tribunal cases, seeking resolution through strong case management and liaison with parents and their legal representatives; you will use your experience and solution focused approaches in order to reach agreement where possible prior to hearing. Where this is not possible, you will </w:t>
            </w:r>
            <w:r>
              <w:rPr>
                <w:rFonts w:ascii="Arial" w:hAnsi="Arial" w:cs="Arial"/>
                <w:sz w:val="24"/>
                <w:szCs w:val="24"/>
              </w:rPr>
              <w:t xml:space="preserve">represent the Local Authority </w:t>
            </w:r>
            <w:r w:rsidR="00FC7232">
              <w:rPr>
                <w:rFonts w:ascii="Arial" w:hAnsi="Arial" w:cs="Arial"/>
                <w:sz w:val="24"/>
                <w:szCs w:val="24"/>
              </w:rPr>
              <w:t xml:space="preserve">as the </w:t>
            </w:r>
            <w:r w:rsidR="00FC7232" w:rsidRPr="00FC7232">
              <w:rPr>
                <w:rFonts w:ascii="Arial" w:hAnsi="Arial" w:cs="Arial"/>
                <w:sz w:val="24"/>
                <w:szCs w:val="24"/>
              </w:rPr>
              <w:t>expert witness</w:t>
            </w:r>
            <w:r w:rsidR="00FC7232">
              <w:rPr>
                <w:rFonts w:ascii="Arial" w:hAnsi="Arial" w:cs="Arial"/>
                <w:sz w:val="24"/>
                <w:szCs w:val="24"/>
              </w:rPr>
              <w:t xml:space="preserve"> </w:t>
            </w:r>
            <w:r>
              <w:rPr>
                <w:rFonts w:ascii="Arial" w:hAnsi="Arial" w:cs="Arial"/>
                <w:sz w:val="24"/>
                <w:szCs w:val="24"/>
              </w:rPr>
              <w:t xml:space="preserve">at </w:t>
            </w:r>
            <w:r w:rsidR="004E58D9">
              <w:rPr>
                <w:rFonts w:ascii="Arial" w:hAnsi="Arial" w:cs="Arial"/>
                <w:sz w:val="24"/>
                <w:szCs w:val="24"/>
              </w:rPr>
              <w:t xml:space="preserve">SEND Tribunal Hearings, applying your specialist legal knowledge in order to put your </w:t>
            </w:r>
            <w:r w:rsidR="00AB528D">
              <w:rPr>
                <w:rFonts w:ascii="Arial" w:hAnsi="Arial" w:cs="Arial"/>
                <w:sz w:val="24"/>
                <w:szCs w:val="24"/>
              </w:rPr>
              <w:t xml:space="preserve">carefully researched case to the judge. During the tribunal hearing you will be responsible for decision making that </w:t>
            </w:r>
            <w:r w:rsidR="00AB528D">
              <w:rPr>
                <w:rFonts w:ascii="Arial" w:hAnsi="Arial" w:cs="Arial"/>
                <w:sz w:val="24"/>
                <w:szCs w:val="24"/>
              </w:rPr>
              <w:lastRenderedPageBreak/>
              <w:t xml:space="preserve">will have significant financial implications for budgets </w:t>
            </w:r>
            <w:r w:rsidR="00D43951">
              <w:rPr>
                <w:rFonts w:ascii="Arial" w:hAnsi="Arial" w:cs="Arial"/>
                <w:sz w:val="24"/>
                <w:szCs w:val="24"/>
              </w:rPr>
              <w:t xml:space="preserve">normally </w:t>
            </w:r>
            <w:r w:rsidR="00AB528D">
              <w:rPr>
                <w:rFonts w:ascii="Arial" w:hAnsi="Arial" w:cs="Arial"/>
                <w:sz w:val="24"/>
                <w:szCs w:val="24"/>
              </w:rPr>
              <w:t xml:space="preserve">held by senior managers. </w:t>
            </w:r>
          </w:p>
          <w:p w14:paraId="203FDD63" w14:textId="77777777" w:rsidR="004E58D9" w:rsidRDefault="00AB528D" w:rsidP="00D43951">
            <w:pPr>
              <w:numPr>
                <w:ilvl w:val="0"/>
                <w:numId w:val="30"/>
              </w:numPr>
              <w:spacing w:before="80" w:after="80" w:line="240" w:lineRule="auto"/>
              <w:rPr>
                <w:rFonts w:ascii="Arial" w:hAnsi="Arial" w:cs="Arial"/>
                <w:sz w:val="24"/>
                <w:szCs w:val="24"/>
              </w:rPr>
            </w:pPr>
            <w:r>
              <w:rPr>
                <w:rFonts w:ascii="Arial" w:hAnsi="Arial" w:cs="Arial"/>
                <w:sz w:val="24"/>
                <w:szCs w:val="24"/>
              </w:rPr>
              <w:t xml:space="preserve">You will also represent the Local Authority at </w:t>
            </w:r>
            <w:r w:rsidR="004E58D9">
              <w:rPr>
                <w:rFonts w:ascii="Arial" w:hAnsi="Arial" w:cs="Arial"/>
                <w:sz w:val="24"/>
                <w:szCs w:val="24"/>
              </w:rPr>
              <w:t xml:space="preserve">Mediations, Telephone Case Management Hearings </w:t>
            </w:r>
            <w:r>
              <w:rPr>
                <w:rFonts w:ascii="Arial" w:hAnsi="Arial" w:cs="Arial"/>
                <w:sz w:val="24"/>
                <w:szCs w:val="24"/>
              </w:rPr>
              <w:t xml:space="preserve">as necessary. </w:t>
            </w:r>
          </w:p>
          <w:p w14:paraId="4D1CE745" w14:textId="77777777" w:rsidR="00D43951" w:rsidRDefault="00D43951" w:rsidP="00D43951">
            <w:pPr>
              <w:numPr>
                <w:ilvl w:val="0"/>
                <w:numId w:val="30"/>
              </w:numPr>
              <w:spacing w:before="80" w:after="80" w:line="240" w:lineRule="auto"/>
              <w:rPr>
                <w:rFonts w:ascii="Arial" w:hAnsi="Arial" w:cs="Arial"/>
                <w:sz w:val="24"/>
                <w:szCs w:val="24"/>
              </w:rPr>
            </w:pPr>
            <w:r>
              <w:rPr>
                <w:rFonts w:ascii="Arial" w:hAnsi="Arial" w:cs="Arial"/>
                <w:sz w:val="24"/>
                <w:szCs w:val="24"/>
              </w:rPr>
              <w:t>You will keep up to date with changes in the legislation and most recent case law.</w:t>
            </w:r>
          </w:p>
          <w:p w14:paraId="68E126C5" w14:textId="77777777" w:rsidR="00BC132B" w:rsidRDefault="00BC132B" w:rsidP="00D43951">
            <w:pPr>
              <w:numPr>
                <w:ilvl w:val="0"/>
                <w:numId w:val="30"/>
              </w:numPr>
              <w:spacing w:before="80" w:after="80" w:line="240" w:lineRule="auto"/>
              <w:rPr>
                <w:rFonts w:ascii="Arial" w:hAnsi="Arial" w:cs="Arial"/>
                <w:sz w:val="24"/>
                <w:szCs w:val="24"/>
              </w:rPr>
            </w:pPr>
            <w:r>
              <w:rPr>
                <w:rFonts w:ascii="Arial" w:hAnsi="Arial" w:cs="Arial"/>
                <w:sz w:val="24"/>
                <w:szCs w:val="24"/>
              </w:rPr>
              <w:t>You will represent the SEND service and strategic and cross-agency developments groups, providing a key link for agencies/teams such as parent carer forums, virtual school, finance, admissions and alternative provision schools.</w:t>
            </w:r>
          </w:p>
          <w:p w14:paraId="20993234" w14:textId="77777777" w:rsidR="005538C5" w:rsidRPr="002F0F38" w:rsidRDefault="00A63620" w:rsidP="00D43951">
            <w:pPr>
              <w:numPr>
                <w:ilvl w:val="0"/>
                <w:numId w:val="30"/>
              </w:numPr>
              <w:spacing w:before="80" w:after="80" w:line="240" w:lineRule="auto"/>
              <w:rPr>
                <w:rFonts w:ascii="Arial" w:hAnsi="Arial" w:cs="Arial"/>
                <w:sz w:val="24"/>
                <w:szCs w:val="24"/>
              </w:rPr>
            </w:pPr>
            <w:r w:rsidRPr="002F0F38">
              <w:rPr>
                <w:rFonts w:ascii="Arial" w:hAnsi="Arial" w:cs="Arial"/>
                <w:sz w:val="24"/>
                <w:szCs w:val="24"/>
              </w:rPr>
              <w:t>You will participate in the cycle of regular audits of EHC Plans</w:t>
            </w:r>
            <w:r w:rsidR="005538C5" w:rsidRPr="002F0F38">
              <w:rPr>
                <w:rFonts w:ascii="Arial" w:hAnsi="Arial" w:cs="Arial"/>
                <w:sz w:val="24"/>
                <w:szCs w:val="24"/>
              </w:rPr>
              <w:t>, adhering to the approved Quality Assurance Framework</w:t>
            </w:r>
            <w:r w:rsidRPr="002F0F38">
              <w:rPr>
                <w:rFonts w:ascii="Arial" w:hAnsi="Arial" w:cs="Arial"/>
                <w:sz w:val="24"/>
                <w:szCs w:val="24"/>
              </w:rPr>
              <w:t xml:space="preserve"> to support continuous improvement in the quality of plans, ensuring that learning from the audit process is embedded within your team and reflected in future plans.  </w:t>
            </w:r>
          </w:p>
          <w:p w14:paraId="3027B82D" w14:textId="77777777" w:rsidR="00BC132B" w:rsidRPr="002F0F38" w:rsidRDefault="00BC132B" w:rsidP="00D43951">
            <w:pPr>
              <w:numPr>
                <w:ilvl w:val="0"/>
                <w:numId w:val="30"/>
              </w:numPr>
              <w:spacing w:before="80" w:after="80" w:line="240" w:lineRule="auto"/>
              <w:rPr>
                <w:rFonts w:ascii="Arial" w:hAnsi="Arial" w:cs="Arial"/>
                <w:sz w:val="24"/>
                <w:szCs w:val="24"/>
              </w:rPr>
            </w:pPr>
            <w:r w:rsidRPr="002F0F38">
              <w:rPr>
                <w:rFonts w:ascii="Arial" w:hAnsi="Arial" w:cs="Arial"/>
                <w:sz w:val="24"/>
                <w:szCs w:val="24"/>
              </w:rPr>
              <w:t xml:space="preserve">You </w:t>
            </w:r>
            <w:r w:rsidR="00595F66" w:rsidRPr="002F0F38">
              <w:rPr>
                <w:rFonts w:ascii="Arial" w:hAnsi="Arial" w:cs="Arial"/>
                <w:sz w:val="24"/>
                <w:szCs w:val="24"/>
              </w:rPr>
              <w:t xml:space="preserve">may be required to </w:t>
            </w:r>
            <w:r w:rsidRPr="002F0F38">
              <w:rPr>
                <w:rFonts w:ascii="Arial" w:hAnsi="Arial" w:cs="Arial"/>
                <w:sz w:val="24"/>
                <w:szCs w:val="24"/>
              </w:rPr>
              <w:t>deputise</w:t>
            </w:r>
            <w:r w:rsidR="00595F66" w:rsidRPr="002F0F38">
              <w:rPr>
                <w:rFonts w:ascii="Arial" w:hAnsi="Arial" w:cs="Arial"/>
                <w:sz w:val="24"/>
                <w:szCs w:val="24"/>
              </w:rPr>
              <w:t xml:space="preserve"> (rota basis)</w:t>
            </w:r>
            <w:r w:rsidRPr="002F0F38">
              <w:rPr>
                <w:rFonts w:ascii="Arial" w:hAnsi="Arial" w:cs="Arial"/>
                <w:sz w:val="24"/>
                <w:szCs w:val="24"/>
              </w:rPr>
              <w:t xml:space="preserve"> for the Team Manager as necessary, for example chairing multiagency panels, making decisions on special school placements and allocation of funding. </w:t>
            </w:r>
          </w:p>
          <w:p w14:paraId="7ED17487" w14:textId="77777777" w:rsidR="004A5A55" w:rsidRPr="002F0F38" w:rsidRDefault="004A5A55" w:rsidP="00D43951">
            <w:pPr>
              <w:numPr>
                <w:ilvl w:val="0"/>
                <w:numId w:val="30"/>
              </w:numPr>
              <w:spacing w:after="0" w:line="240" w:lineRule="auto"/>
              <w:rPr>
                <w:rFonts w:ascii="Arial" w:eastAsia="Times New Roman" w:hAnsi="Arial" w:cs="Arial"/>
                <w:lang w:val="en-US"/>
              </w:rPr>
            </w:pPr>
            <w:r w:rsidRPr="002F0F38">
              <w:rPr>
                <w:rFonts w:ascii="Arial" w:eastAsia="Times New Roman" w:hAnsi="Arial" w:cs="Arial"/>
                <w:sz w:val="24"/>
                <w:lang w:val="en-US"/>
              </w:rPr>
              <w:t xml:space="preserve">You will identify development priorities within the SEND service and the wider area in order to drive and support improved outcomes for children and young people including the delivery of appropriate support and </w:t>
            </w:r>
            <w:r w:rsidRPr="002F0F38">
              <w:rPr>
                <w:rFonts w:ascii="Arial" w:eastAsia="Times New Roman" w:hAnsi="Arial" w:cs="Arial"/>
                <w:sz w:val="24"/>
                <w:szCs w:val="24"/>
                <w:lang w:val="en-US"/>
              </w:rPr>
              <w:t>training to targeted groups.</w:t>
            </w:r>
          </w:p>
          <w:p w14:paraId="44706B9C" w14:textId="77777777" w:rsidR="00595F66" w:rsidRPr="002F0F38" w:rsidRDefault="00595F66" w:rsidP="00595F66">
            <w:pPr>
              <w:spacing w:before="80" w:after="80"/>
              <w:rPr>
                <w:rFonts w:ascii="Arial" w:hAnsi="Arial" w:cs="Arial"/>
                <w:sz w:val="24"/>
                <w:szCs w:val="24"/>
              </w:rPr>
            </w:pPr>
          </w:p>
          <w:p w14:paraId="27DD1039" w14:textId="12798193" w:rsidR="00595F66" w:rsidRPr="002F0F38" w:rsidRDefault="00595F66" w:rsidP="00595F66">
            <w:pPr>
              <w:spacing w:before="80" w:after="80"/>
              <w:rPr>
                <w:rFonts w:ascii="Arial" w:hAnsi="Arial" w:cs="Arial"/>
                <w:sz w:val="24"/>
                <w:szCs w:val="24"/>
              </w:rPr>
            </w:pPr>
            <w:r w:rsidRPr="002F0F38">
              <w:rPr>
                <w:rFonts w:ascii="Arial" w:hAnsi="Arial" w:cs="Arial"/>
                <w:sz w:val="24"/>
                <w:szCs w:val="24"/>
              </w:rPr>
              <w:t xml:space="preserve">It is expected that the assessment of the child/young person’s needs will include consideration to provide transport assistance and you will be required to make recommendations (using clearly defined criteria) of whether transport assistance should be provided. Further you will engage with the </w:t>
            </w:r>
            <w:proofErr w:type="spellStart"/>
            <w:r w:rsidRPr="002F0F38">
              <w:rPr>
                <w:rFonts w:ascii="Arial" w:hAnsi="Arial" w:cs="Arial"/>
                <w:sz w:val="24"/>
                <w:szCs w:val="24"/>
              </w:rPr>
              <w:t>PfA</w:t>
            </w:r>
            <w:proofErr w:type="spellEnd"/>
            <w:r w:rsidRPr="002F0F38">
              <w:rPr>
                <w:rFonts w:ascii="Arial" w:hAnsi="Arial" w:cs="Arial"/>
                <w:sz w:val="24"/>
                <w:szCs w:val="24"/>
              </w:rPr>
              <w:t xml:space="preserve"> team in annual reviews which will also (when appropriate) consider if a young person has the potential to travel independently with the provision of independent travel training.   </w:t>
            </w:r>
          </w:p>
          <w:p w14:paraId="66C4184C" w14:textId="77777777" w:rsidR="00E02977" w:rsidRDefault="00B42D41" w:rsidP="00E02977">
            <w:pPr>
              <w:spacing w:before="80" w:after="80"/>
              <w:rPr>
                <w:rFonts w:ascii="Arial" w:hAnsi="Arial" w:cs="Arial"/>
                <w:sz w:val="24"/>
                <w:szCs w:val="24"/>
              </w:rPr>
            </w:pPr>
            <w:r>
              <w:rPr>
                <w:rFonts w:ascii="Arial" w:hAnsi="Arial" w:cs="Arial"/>
                <w:sz w:val="24"/>
                <w:szCs w:val="24"/>
              </w:rPr>
              <w:t xml:space="preserve">All information related to the needs assessment, decision making, issue of plan and plan review process is held in a management information system (MIS) MOSAIC, and you will ensure that this system holds accurate and relevant current information about the cases for which you are responsible including those of your team members. </w:t>
            </w:r>
            <w:r w:rsidR="00A63620">
              <w:rPr>
                <w:rFonts w:ascii="Arial" w:hAnsi="Arial" w:cs="Arial"/>
                <w:sz w:val="24"/>
                <w:szCs w:val="24"/>
              </w:rPr>
              <w:t xml:space="preserve"> </w:t>
            </w:r>
            <w:r w:rsidR="00265668" w:rsidRPr="00FA2A9C">
              <w:rPr>
                <w:rFonts w:ascii="Arial" w:hAnsi="Arial" w:cs="Arial"/>
                <w:sz w:val="24"/>
                <w:szCs w:val="24"/>
              </w:rPr>
              <w:t xml:space="preserve"> </w:t>
            </w:r>
          </w:p>
          <w:p w14:paraId="0BE5014A" w14:textId="77777777" w:rsidR="00B42D41" w:rsidRPr="00FA2A9C" w:rsidRDefault="00B42D41" w:rsidP="00E02977">
            <w:pPr>
              <w:spacing w:before="80" w:after="80"/>
              <w:rPr>
                <w:rFonts w:ascii="Arial" w:hAnsi="Arial" w:cs="Arial"/>
                <w:sz w:val="24"/>
                <w:szCs w:val="24"/>
              </w:rPr>
            </w:pPr>
            <w:r>
              <w:rPr>
                <w:rFonts w:ascii="Arial" w:hAnsi="Arial" w:cs="Arial"/>
                <w:sz w:val="24"/>
                <w:szCs w:val="24"/>
              </w:rPr>
              <w:t>You may be required to participate in future reviews and development of the MIS in order to support continuous improvement of the service.</w:t>
            </w:r>
          </w:p>
          <w:permEnd w:id="4749226"/>
          <w:p w14:paraId="6B6F3A03" w14:textId="77777777" w:rsidR="00E02977" w:rsidRDefault="00E02977" w:rsidP="00E02977">
            <w:pPr>
              <w:spacing w:before="80" w:after="80"/>
              <w:rPr>
                <w:rFonts w:ascii="Arial" w:hAnsi="Arial" w:cs="Arial"/>
                <w:sz w:val="24"/>
                <w:szCs w:val="24"/>
                <w:u w:val="single"/>
              </w:rPr>
            </w:pPr>
            <w:r w:rsidRPr="005F138D">
              <w:rPr>
                <w:rFonts w:ascii="Arial" w:hAnsi="Arial" w:cs="Arial"/>
                <w:sz w:val="24"/>
                <w:szCs w:val="24"/>
                <w:u w:val="single"/>
              </w:rPr>
              <w:t>Physical Effort and Working Environment (other than in a normal office environment)</w:t>
            </w:r>
          </w:p>
          <w:p w14:paraId="251185E5" w14:textId="77777777" w:rsidR="00E02977" w:rsidRPr="00B16763" w:rsidRDefault="00C60BEA" w:rsidP="00E02977">
            <w:pPr>
              <w:spacing w:before="80" w:after="80"/>
              <w:rPr>
                <w:rFonts w:ascii="Arial" w:hAnsi="Arial" w:cs="Arial"/>
                <w:sz w:val="24"/>
                <w:szCs w:val="24"/>
              </w:rPr>
            </w:pPr>
            <w:permStart w:id="687110316" w:edGrp="everyone"/>
            <w:r>
              <w:rPr>
                <w:rFonts w:ascii="Arial" w:hAnsi="Arial" w:cs="Arial"/>
                <w:sz w:val="24"/>
                <w:szCs w:val="24"/>
              </w:rPr>
              <w:t xml:space="preserve">  </w:t>
            </w:r>
            <w:r w:rsidR="00FA2A9C">
              <w:rPr>
                <w:rFonts w:ascii="Arial" w:hAnsi="Arial" w:cs="Arial"/>
                <w:sz w:val="24"/>
                <w:szCs w:val="24"/>
              </w:rPr>
              <w:t>N/A</w:t>
            </w:r>
            <w:r>
              <w:rPr>
                <w:rFonts w:ascii="Arial" w:hAnsi="Arial" w:cs="Arial"/>
                <w:sz w:val="24"/>
                <w:szCs w:val="24"/>
              </w:rPr>
              <w:t xml:space="preserve"> </w:t>
            </w:r>
          </w:p>
          <w:permEnd w:id="687110316"/>
          <w:p w14:paraId="2C4A5EF6" w14:textId="77777777" w:rsidR="00E02977" w:rsidRDefault="00E02977" w:rsidP="00E02977">
            <w:pPr>
              <w:spacing w:before="80" w:after="80"/>
              <w:rPr>
                <w:rFonts w:ascii="Arial" w:hAnsi="Arial" w:cs="Arial"/>
                <w:sz w:val="24"/>
                <w:szCs w:val="24"/>
                <w:u w:val="single"/>
              </w:rPr>
            </w:pPr>
            <w:r>
              <w:rPr>
                <w:rFonts w:ascii="Arial" w:hAnsi="Arial" w:cs="Arial"/>
                <w:sz w:val="24"/>
                <w:szCs w:val="24"/>
                <w:u w:val="single"/>
              </w:rPr>
              <w:t>About the team</w:t>
            </w:r>
          </w:p>
          <w:p w14:paraId="3C29C2C2" w14:textId="77777777" w:rsidR="00724824" w:rsidRPr="00724824" w:rsidRDefault="00C60BEA" w:rsidP="00724824">
            <w:pPr>
              <w:rPr>
                <w:color w:val="1F497D"/>
                <w:lang w:eastAsia="en-GB"/>
              </w:rPr>
            </w:pPr>
            <w:permStart w:id="529023210" w:edGrp="everyone"/>
            <w:r>
              <w:rPr>
                <w:rFonts w:ascii="Arial" w:hAnsi="Arial" w:cs="Arial"/>
                <w:sz w:val="24"/>
                <w:szCs w:val="24"/>
              </w:rPr>
              <w:t xml:space="preserve">  </w:t>
            </w:r>
            <w:r w:rsidR="00724824" w:rsidRPr="00724824">
              <w:rPr>
                <w:rFonts w:ascii="Arial" w:hAnsi="Arial" w:cs="Arial"/>
                <w:sz w:val="24"/>
                <w:szCs w:val="24"/>
              </w:rPr>
              <w:t>The Inclusion and SEND Service Teams exists to improve outcomes and make a positive difference to the lives of children and young people with SEND, and their families, who require support and young adults who have eligible education &amp; training, health and social care needs.</w:t>
            </w:r>
          </w:p>
          <w:p w14:paraId="29215994" w14:textId="77777777" w:rsidR="00724824" w:rsidRPr="00724824" w:rsidRDefault="00724824" w:rsidP="00724824">
            <w:pPr>
              <w:spacing w:after="160" w:line="259" w:lineRule="auto"/>
              <w:contextualSpacing/>
              <w:rPr>
                <w:rFonts w:ascii="Arial" w:hAnsi="Arial" w:cs="Arial"/>
                <w:sz w:val="24"/>
                <w:szCs w:val="24"/>
              </w:rPr>
            </w:pPr>
            <w:r w:rsidRPr="00724824">
              <w:rPr>
                <w:rFonts w:ascii="Arial" w:hAnsi="Arial" w:cs="Arial"/>
                <w:sz w:val="24"/>
                <w:szCs w:val="24"/>
              </w:rPr>
              <w:t xml:space="preserve">The Service will provide high quality, coordinated child, young person and family-centred services which respond to needs and adopt a preventative and early help approach. Whenever and wherever possible services will be provided at a mainstream universal level (within communities) and barriers to this will be removed.  </w:t>
            </w:r>
          </w:p>
          <w:p w14:paraId="7F765914" w14:textId="77777777" w:rsidR="00724824" w:rsidRPr="00724824" w:rsidRDefault="00724824" w:rsidP="00724824">
            <w:pPr>
              <w:spacing w:before="80" w:after="80" w:line="240" w:lineRule="auto"/>
              <w:rPr>
                <w:rFonts w:ascii="Arial" w:hAnsi="Arial" w:cs="Arial"/>
                <w:sz w:val="24"/>
                <w:szCs w:val="24"/>
              </w:rPr>
            </w:pPr>
            <w:r w:rsidRPr="00724824">
              <w:rPr>
                <w:rFonts w:ascii="Arial" w:hAnsi="Arial" w:cs="Arial"/>
                <w:sz w:val="24"/>
                <w:szCs w:val="24"/>
              </w:rPr>
              <w:t xml:space="preserve">The service operates under the SEND Code of Practice, the </w:t>
            </w:r>
            <w:proofErr w:type="spellStart"/>
            <w:r w:rsidRPr="00724824">
              <w:rPr>
                <w:rFonts w:ascii="Arial" w:hAnsi="Arial" w:cs="Arial"/>
                <w:sz w:val="24"/>
                <w:szCs w:val="24"/>
              </w:rPr>
              <w:t>Childrens</w:t>
            </w:r>
            <w:proofErr w:type="spellEnd"/>
            <w:r w:rsidRPr="00724824">
              <w:rPr>
                <w:rFonts w:ascii="Arial" w:hAnsi="Arial" w:cs="Arial"/>
                <w:sz w:val="24"/>
                <w:szCs w:val="24"/>
              </w:rPr>
              <w:t xml:space="preserve"> Act 1984, the Children’s and Families Act 2014, the Care Act 2014 and supports delivery of South Gloucestershire’s SEND strategy.</w:t>
            </w:r>
          </w:p>
          <w:p w14:paraId="7A445E0E" w14:textId="77777777" w:rsidR="00E02977" w:rsidRDefault="00C60BEA" w:rsidP="00E02977">
            <w:pPr>
              <w:spacing w:before="80" w:after="80"/>
              <w:rPr>
                <w:rFonts w:ascii="Arial" w:hAnsi="Arial" w:cs="Arial"/>
                <w:sz w:val="24"/>
                <w:szCs w:val="24"/>
                <w:u w:val="single"/>
              </w:rPr>
            </w:pPr>
            <w:r>
              <w:rPr>
                <w:rFonts w:ascii="Arial" w:hAnsi="Arial" w:cs="Arial"/>
                <w:sz w:val="24"/>
                <w:szCs w:val="24"/>
              </w:rPr>
              <w:t xml:space="preserve"> </w:t>
            </w:r>
            <w:permEnd w:id="529023210"/>
            <w:r w:rsidR="00E02977">
              <w:rPr>
                <w:rFonts w:ascii="Arial" w:hAnsi="Arial" w:cs="Arial"/>
                <w:sz w:val="24"/>
                <w:szCs w:val="24"/>
                <w:u w:val="single"/>
              </w:rPr>
              <w:t>About the wider section/function</w:t>
            </w:r>
          </w:p>
          <w:p w14:paraId="2BD940CA" w14:textId="77777777" w:rsidR="00FA2A9C" w:rsidRPr="00FA2A9C" w:rsidRDefault="00FA2A9C" w:rsidP="00FA2A9C">
            <w:pPr>
              <w:spacing w:before="80" w:after="80" w:line="240" w:lineRule="auto"/>
              <w:rPr>
                <w:rFonts w:ascii="Arial" w:hAnsi="Arial" w:cs="Arial"/>
                <w:sz w:val="24"/>
                <w:szCs w:val="24"/>
              </w:rPr>
            </w:pPr>
            <w:permStart w:id="1834772439" w:edGrp="everyone"/>
            <w:r w:rsidRPr="00FA2A9C">
              <w:rPr>
                <w:rFonts w:ascii="Arial" w:hAnsi="Arial" w:cs="Arial"/>
                <w:sz w:val="24"/>
                <w:szCs w:val="24"/>
              </w:rPr>
              <w:t>The service sits within the Education, Learning and Skills Department and the post holder will report directly to</w:t>
            </w:r>
            <w:r w:rsidR="00B42D41">
              <w:rPr>
                <w:rFonts w:ascii="Arial" w:hAnsi="Arial" w:cs="Arial"/>
                <w:sz w:val="24"/>
                <w:szCs w:val="24"/>
              </w:rPr>
              <w:t xml:space="preserve"> the EHC Team Manager</w:t>
            </w:r>
            <w:r w:rsidRPr="00FA2A9C">
              <w:rPr>
                <w:rFonts w:ascii="Arial" w:hAnsi="Arial" w:cs="Arial"/>
                <w:sz w:val="24"/>
                <w:szCs w:val="24"/>
              </w:rPr>
              <w:t xml:space="preserve">. </w:t>
            </w:r>
          </w:p>
          <w:p w14:paraId="4897490B" w14:textId="77777777" w:rsidR="00FA2A9C" w:rsidRPr="00FA2A9C" w:rsidRDefault="00FA2A9C" w:rsidP="00FA2A9C">
            <w:pPr>
              <w:spacing w:before="80" w:after="80" w:line="240" w:lineRule="auto"/>
              <w:rPr>
                <w:rFonts w:ascii="Arial" w:hAnsi="Arial" w:cs="Arial"/>
                <w:color w:val="FF0000"/>
                <w:sz w:val="24"/>
                <w:szCs w:val="24"/>
              </w:rPr>
            </w:pPr>
            <w:r w:rsidRPr="00FA2A9C">
              <w:rPr>
                <w:rFonts w:ascii="Arial" w:hAnsi="Arial" w:cs="Arial"/>
                <w:sz w:val="24"/>
                <w:szCs w:val="24"/>
              </w:rPr>
              <w:t>This service will provisionally be made up of practitioners that provide the statutory processes that support and deliver the EHC needs assessment, EHC plan annual reviews and disagreement processes (disagreement resolution, mediation and tribunals).</w:t>
            </w:r>
          </w:p>
          <w:p w14:paraId="6EDA05A8" w14:textId="77777777" w:rsidR="00FA2A9C" w:rsidRPr="00FA2A9C" w:rsidRDefault="00FA2A9C" w:rsidP="00FA2A9C">
            <w:pPr>
              <w:spacing w:before="80" w:after="80" w:line="240" w:lineRule="auto"/>
              <w:rPr>
                <w:rFonts w:ascii="Arial" w:hAnsi="Arial" w:cs="Arial"/>
                <w:sz w:val="24"/>
                <w:szCs w:val="24"/>
              </w:rPr>
            </w:pPr>
            <w:r w:rsidRPr="00FA2A9C">
              <w:rPr>
                <w:rFonts w:ascii="Arial" w:hAnsi="Arial" w:cs="Arial"/>
                <w:sz w:val="24"/>
                <w:szCs w:val="24"/>
              </w:rPr>
              <w:t>The service works collaboratively with partner agencies such as the Clinical Commissioning Group and the private and voluntary sector to implement the Children and Families Act 2014 and meet the requirements of SEND Code of Practice 2015, Adult Social Care and other relevant legislation.</w:t>
            </w:r>
          </w:p>
          <w:p w14:paraId="3D17F5FE" w14:textId="77777777" w:rsidR="0040330E" w:rsidRDefault="00C60BEA" w:rsidP="00E02977">
            <w:pPr>
              <w:spacing w:before="80" w:after="80"/>
              <w:rPr>
                <w:rFonts w:ascii="Arial" w:hAnsi="Arial" w:cs="Arial"/>
                <w:sz w:val="24"/>
                <w:szCs w:val="24"/>
              </w:rPr>
            </w:pPr>
            <w:r>
              <w:rPr>
                <w:rFonts w:ascii="Arial" w:hAnsi="Arial" w:cs="Arial"/>
                <w:sz w:val="24"/>
                <w:szCs w:val="24"/>
              </w:rPr>
              <w:t xml:space="preserve">  </w:t>
            </w:r>
          </w:p>
          <w:permEnd w:id="1834772439"/>
          <w:p w14:paraId="5B44E3C5" w14:textId="77777777" w:rsidR="00E02977" w:rsidRDefault="00E02977" w:rsidP="00E02977">
            <w:pPr>
              <w:spacing w:before="80" w:after="80"/>
              <w:rPr>
                <w:rFonts w:ascii="Arial" w:hAnsi="Arial" w:cs="Arial"/>
                <w:sz w:val="24"/>
                <w:szCs w:val="24"/>
                <w:u w:val="single"/>
              </w:rPr>
            </w:pPr>
            <w:r w:rsidRPr="001A515D">
              <w:rPr>
                <w:rFonts w:ascii="Arial" w:hAnsi="Arial" w:cs="Arial"/>
                <w:sz w:val="24"/>
                <w:szCs w:val="24"/>
                <w:u w:val="single"/>
              </w:rPr>
              <w:t>Problem solving and decision making examples</w:t>
            </w:r>
          </w:p>
          <w:p w14:paraId="7CE2D5E1" w14:textId="77777777" w:rsidR="008A29A6" w:rsidRDefault="00A152E1" w:rsidP="004F5CDE">
            <w:pPr>
              <w:spacing w:before="80" w:after="80"/>
              <w:rPr>
                <w:rFonts w:ascii="Arial" w:hAnsi="Arial" w:cs="Arial"/>
                <w:sz w:val="24"/>
                <w:szCs w:val="24"/>
              </w:rPr>
            </w:pPr>
            <w:permStart w:id="1195452817" w:edGrp="everyone"/>
            <w:r>
              <w:rPr>
                <w:rFonts w:ascii="Arial" w:hAnsi="Arial" w:cs="Arial"/>
                <w:sz w:val="24"/>
                <w:szCs w:val="24"/>
              </w:rPr>
              <w:t>The post holder will be responsible for working alongside practitioners (</w:t>
            </w:r>
            <w:proofErr w:type="spellStart"/>
            <w:r>
              <w:rPr>
                <w:rFonts w:ascii="Arial" w:hAnsi="Arial" w:cs="Arial"/>
                <w:sz w:val="24"/>
                <w:szCs w:val="24"/>
              </w:rPr>
              <w:t>SENCo’s</w:t>
            </w:r>
            <w:proofErr w:type="spellEnd"/>
            <w:r>
              <w:rPr>
                <w:rFonts w:ascii="Arial" w:hAnsi="Arial" w:cs="Arial"/>
                <w:sz w:val="24"/>
                <w:szCs w:val="24"/>
              </w:rPr>
              <w:t xml:space="preserve">) in schools; education psychologists and health service providers to develop Education, Health and Care Plans which respond to children and young people’s needs and clearly set out the outcomes that are expected to be achieved. For some cases Parents and Carers may not support the placement identified and may feel that the provision cannot effectively meet their child’s needs. You will be required to collate information from all professionals involved to demonstrate how the provision is able to meet the child’s needs and therefore why that particular school or provision has been identified. </w:t>
            </w:r>
            <w:r w:rsidR="001F4589">
              <w:rPr>
                <w:rFonts w:ascii="Arial" w:hAnsi="Arial" w:cs="Arial"/>
                <w:sz w:val="24"/>
                <w:szCs w:val="24"/>
              </w:rPr>
              <w:t>You will represent SGC in Tribunals and this will require</w:t>
            </w:r>
            <w:r>
              <w:rPr>
                <w:rFonts w:ascii="Arial" w:hAnsi="Arial" w:cs="Arial"/>
                <w:sz w:val="24"/>
                <w:szCs w:val="24"/>
              </w:rPr>
              <w:t xml:space="preserve"> presentation of that </w:t>
            </w:r>
            <w:r w:rsidR="008A29A6">
              <w:rPr>
                <w:rFonts w:ascii="Arial" w:hAnsi="Arial" w:cs="Arial"/>
                <w:sz w:val="24"/>
                <w:szCs w:val="24"/>
              </w:rPr>
              <w:t xml:space="preserve">information at a Tribunal including making the case for why the placement option identified by the local authority is appropriate. </w:t>
            </w:r>
          </w:p>
          <w:p w14:paraId="2534065C" w14:textId="77777777" w:rsidR="008A29A6" w:rsidRDefault="008A29A6" w:rsidP="004F5CDE">
            <w:pPr>
              <w:spacing w:before="80" w:after="80"/>
              <w:rPr>
                <w:rFonts w:ascii="Arial" w:hAnsi="Arial" w:cs="Arial"/>
                <w:sz w:val="24"/>
                <w:szCs w:val="24"/>
              </w:rPr>
            </w:pPr>
            <w:r>
              <w:rPr>
                <w:rFonts w:ascii="Arial" w:hAnsi="Arial" w:cs="Arial"/>
                <w:sz w:val="24"/>
                <w:szCs w:val="24"/>
              </w:rPr>
              <w:t>You will be involved in reviews of EHC Plans and may be required to make decisions in support of changes to plans to reflect the changing needs of children and young people.</w:t>
            </w:r>
          </w:p>
          <w:p w14:paraId="57E4C75F" w14:textId="77777777" w:rsidR="00082AC0" w:rsidRPr="00BE586D" w:rsidRDefault="008A29A6" w:rsidP="004F5CDE">
            <w:pPr>
              <w:spacing w:before="80" w:after="80"/>
              <w:rPr>
                <w:rFonts w:ascii="Arial" w:hAnsi="Arial" w:cs="Arial"/>
                <w:sz w:val="24"/>
                <w:szCs w:val="24"/>
              </w:rPr>
            </w:pPr>
            <w:r>
              <w:rPr>
                <w:rFonts w:ascii="Arial" w:hAnsi="Arial" w:cs="Arial"/>
                <w:sz w:val="24"/>
                <w:szCs w:val="24"/>
              </w:rPr>
              <w:t xml:space="preserve"> You will also be required to contribute to decisions to cease Education Health and Care Plans, providing necessary information for the decision and being able to clearly articulate to parent and Carers the reasons for the decision made and why this is in the best interest of the child or young person. </w:t>
            </w:r>
            <w:permEnd w:id="1195452817"/>
          </w:p>
        </w:tc>
      </w:tr>
      <w:tr w:rsidR="00082AC0" w:rsidRPr="00BE586D" w14:paraId="3C014F38" w14:textId="77777777">
        <w:trPr>
          <w:trHeight w:val="149"/>
        </w:trPr>
        <w:tc>
          <w:tcPr>
            <w:tcW w:w="9956" w:type="dxa"/>
            <w:gridSpan w:val="6"/>
            <w:shd w:val="clear" w:color="auto" w:fill="CCFFCC"/>
            <w:vAlign w:val="center"/>
          </w:tcPr>
          <w:p w14:paraId="5AA9B7E9" w14:textId="77777777" w:rsidR="00082AC0" w:rsidRPr="00BE586D" w:rsidRDefault="00082AC0" w:rsidP="004F5CDE">
            <w:pPr>
              <w:spacing w:before="80" w:after="80"/>
              <w:rPr>
                <w:rFonts w:ascii="Arial" w:hAnsi="Arial" w:cs="Arial"/>
                <w:b/>
                <w:sz w:val="24"/>
                <w:szCs w:val="24"/>
              </w:rPr>
            </w:pPr>
            <w:r w:rsidRPr="00BE586D">
              <w:rPr>
                <w:rFonts w:ascii="Arial" w:hAnsi="Arial" w:cs="Arial"/>
                <w:b/>
                <w:sz w:val="24"/>
                <w:szCs w:val="24"/>
              </w:rPr>
              <w:lastRenderedPageBreak/>
              <w:t>Role Purpose</w:t>
            </w:r>
          </w:p>
        </w:tc>
      </w:tr>
      <w:tr w:rsidR="00082AC0" w:rsidRPr="00BE586D" w14:paraId="1DF4CE46" w14:textId="77777777">
        <w:trPr>
          <w:trHeight w:val="525"/>
        </w:trPr>
        <w:tc>
          <w:tcPr>
            <w:tcW w:w="9956" w:type="dxa"/>
            <w:gridSpan w:val="6"/>
            <w:tcBorders>
              <w:bottom w:val="single" w:sz="4" w:space="0" w:color="000000"/>
            </w:tcBorders>
            <w:shd w:val="clear" w:color="auto" w:fill="auto"/>
            <w:vAlign w:val="center"/>
          </w:tcPr>
          <w:p w14:paraId="1948EE90" w14:textId="77777777" w:rsidR="000B472B" w:rsidRPr="00BE586D" w:rsidRDefault="009171B2" w:rsidP="004F5CDE">
            <w:pPr>
              <w:spacing w:before="80" w:after="80"/>
              <w:rPr>
                <w:rFonts w:ascii="Arial" w:hAnsi="Arial" w:cs="Arial"/>
                <w:sz w:val="24"/>
                <w:szCs w:val="24"/>
              </w:rPr>
            </w:pPr>
            <w:r>
              <w:rPr>
                <w:rFonts w:ascii="Arial" w:hAnsi="Arial" w:cs="Arial"/>
                <w:sz w:val="24"/>
                <w:szCs w:val="24"/>
              </w:rPr>
              <w:t>To assist in the management of or supervise a team or service area providing customer services</w:t>
            </w:r>
            <w:r w:rsidR="00BE586D" w:rsidRPr="004D4766">
              <w:rPr>
                <w:rFonts w:ascii="Arial" w:hAnsi="Arial" w:cs="Arial"/>
                <w:sz w:val="24"/>
                <w:szCs w:val="24"/>
              </w:rPr>
              <w:t>.</w:t>
            </w:r>
          </w:p>
        </w:tc>
      </w:tr>
      <w:tr w:rsidR="00082AC0" w:rsidRPr="00BE586D" w14:paraId="5B54B26C" w14:textId="77777777">
        <w:trPr>
          <w:trHeight w:val="263"/>
        </w:trPr>
        <w:tc>
          <w:tcPr>
            <w:tcW w:w="9956" w:type="dxa"/>
            <w:gridSpan w:val="6"/>
            <w:shd w:val="clear" w:color="auto" w:fill="CCFFCC"/>
            <w:vAlign w:val="center"/>
          </w:tcPr>
          <w:p w14:paraId="539A239A" w14:textId="77777777" w:rsidR="00082AC0" w:rsidRPr="00BE586D" w:rsidRDefault="00082AC0" w:rsidP="004F5CDE">
            <w:pPr>
              <w:spacing w:before="80" w:after="80"/>
              <w:rPr>
                <w:rFonts w:ascii="Arial" w:hAnsi="Arial" w:cs="Arial"/>
                <w:b/>
                <w:sz w:val="24"/>
                <w:szCs w:val="24"/>
              </w:rPr>
            </w:pPr>
            <w:r w:rsidRPr="00BE586D">
              <w:rPr>
                <w:rFonts w:ascii="Arial" w:hAnsi="Arial" w:cs="Arial"/>
                <w:b/>
                <w:sz w:val="24"/>
                <w:szCs w:val="24"/>
              </w:rPr>
              <w:t xml:space="preserve">Key Responsibilities </w:t>
            </w:r>
          </w:p>
        </w:tc>
      </w:tr>
      <w:tr w:rsidR="00D25A7B" w:rsidRPr="00BE586D" w14:paraId="4DF89BCA" w14:textId="77777777">
        <w:trPr>
          <w:trHeight w:val="90"/>
        </w:trPr>
        <w:tc>
          <w:tcPr>
            <w:tcW w:w="9956" w:type="dxa"/>
            <w:gridSpan w:val="6"/>
            <w:shd w:val="clear" w:color="auto" w:fill="auto"/>
            <w:vAlign w:val="center"/>
          </w:tcPr>
          <w:p w14:paraId="5B4DAD27" w14:textId="77777777" w:rsidR="00D25A7B" w:rsidRPr="00D25A7B" w:rsidRDefault="00CA0D7F" w:rsidP="004F5CDE">
            <w:pPr>
              <w:spacing w:before="80" w:after="80"/>
              <w:rPr>
                <w:rFonts w:ascii="Arial" w:hAnsi="Arial" w:cs="Arial"/>
                <w:color w:val="339966"/>
                <w:sz w:val="24"/>
                <w:szCs w:val="24"/>
              </w:rPr>
            </w:pPr>
            <w:r>
              <w:rPr>
                <w:rFonts w:ascii="Arial" w:hAnsi="Arial" w:cs="Arial"/>
                <w:color w:val="000000"/>
                <w:sz w:val="24"/>
                <w:szCs w:val="24"/>
              </w:rPr>
              <w:t>Assist in the management of, or s</w:t>
            </w:r>
            <w:r w:rsidRPr="00530B37">
              <w:rPr>
                <w:rFonts w:ascii="Arial" w:hAnsi="Arial" w:cs="Arial"/>
                <w:color w:val="000000"/>
                <w:sz w:val="24"/>
                <w:szCs w:val="24"/>
              </w:rPr>
              <w:t>upervis</w:t>
            </w:r>
            <w:r>
              <w:rPr>
                <w:rFonts w:ascii="Arial" w:hAnsi="Arial" w:cs="Arial"/>
                <w:color w:val="000000"/>
                <w:sz w:val="24"/>
                <w:szCs w:val="24"/>
              </w:rPr>
              <w:t xml:space="preserve">e a defined </w:t>
            </w:r>
            <w:r w:rsidRPr="00530B37">
              <w:rPr>
                <w:rFonts w:ascii="Arial" w:hAnsi="Arial" w:cs="Arial"/>
                <w:color w:val="000000"/>
                <w:sz w:val="24"/>
                <w:szCs w:val="24"/>
              </w:rPr>
              <w:t>team</w:t>
            </w:r>
            <w:r>
              <w:rPr>
                <w:rFonts w:ascii="Arial" w:hAnsi="Arial" w:cs="Arial"/>
                <w:color w:val="000000"/>
                <w:sz w:val="24"/>
                <w:szCs w:val="24"/>
              </w:rPr>
              <w:t xml:space="preserve"> ensuring team members receive clear organisational direction and development</w:t>
            </w:r>
            <w:r w:rsidR="004E21DD">
              <w:rPr>
                <w:rFonts w:ascii="Arial" w:hAnsi="Arial" w:cs="Arial"/>
                <w:color w:val="000000"/>
                <w:sz w:val="24"/>
                <w:szCs w:val="24"/>
              </w:rPr>
              <w:t xml:space="preserve"> </w:t>
            </w:r>
            <w:r w:rsidR="00393808">
              <w:rPr>
                <w:rFonts w:ascii="Arial" w:hAnsi="Arial" w:cs="Arial"/>
                <w:color w:val="000000"/>
                <w:sz w:val="24"/>
                <w:szCs w:val="24"/>
              </w:rPr>
              <w:t>and the work meets the required standards</w:t>
            </w:r>
            <w:r>
              <w:rPr>
                <w:rFonts w:ascii="Arial" w:hAnsi="Arial" w:cs="Arial"/>
                <w:color w:val="000000"/>
                <w:sz w:val="24"/>
                <w:szCs w:val="24"/>
              </w:rPr>
              <w:t>.</w:t>
            </w:r>
          </w:p>
        </w:tc>
      </w:tr>
      <w:tr w:rsidR="00D25A7B" w:rsidRPr="00BE586D" w14:paraId="4AB4D2F4" w14:textId="77777777">
        <w:trPr>
          <w:trHeight w:val="90"/>
        </w:trPr>
        <w:tc>
          <w:tcPr>
            <w:tcW w:w="9956" w:type="dxa"/>
            <w:gridSpan w:val="6"/>
            <w:shd w:val="clear" w:color="auto" w:fill="auto"/>
            <w:vAlign w:val="center"/>
          </w:tcPr>
          <w:p w14:paraId="557D806E" w14:textId="77777777" w:rsidR="00D25A7B" w:rsidRPr="002C6E19" w:rsidRDefault="003D0EA9" w:rsidP="004F5CDE">
            <w:pPr>
              <w:spacing w:before="80" w:after="80"/>
              <w:rPr>
                <w:rFonts w:ascii="Arial" w:hAnsi="Arial" w:cs="Arial"/>
                <w:color w:val="000000"/>
                <w:sz w:val="24"/>
                <w:szCs w:val="24"/>
              </w:rPr>
            </w:pPr>
            <w:r w:rsidRPr="002C6E19">
              <w:rPr>
                <w:rFonts w:ascii="Arial" w:hAnsi="Arial" w:cs="Arial"/>
                <w:color w:val="000000"/>
                <w:sz w:val="24"/>
                <w:szCs w:val="24"/>
              </w:rPr>
              <w:t>Contribute and participate in departmental projects to improve the quality and standard of service provision</w:t>
            </w:r>
            <w:r w:rsidR="003D3204" w:rsidRPr="002C6E19">
              <w:rPr>
                <w:rFonts w:ascii="Arial" w:hAnsi="Arial" w:cs="Arial"/>
                <w:color w:val="000000"/>
                <w:sz w:val="24"/>
                <w:szCs w:val="24"/>
              </w:rPr>
              <w:t xml:space="preserve"> or manage smaller projects in your own specialist area.</w:t>
            </w:r>
          </w:p>
        </w:tc>
      </w:tr>
      <w:tr w:rsidR="00D25A7B" w:rsidRPr="00BE586D" w14:paraId="26280BFD" w14:textId="77777777">
        <w:trPr>
          <w:trHeight w:val="90"/>
        </w:trPr>
        <w:tc>
          <w:tcPr>
            <w:tcW w:w="9956" w:type="dxa"/>
            <w:gridSpan w:val="6"/>
            <w:shd w:val="clear" w:color="auto" w:fill="auto"/>
            <w:vAlign w:val="center"/>
          </w:tcPr>
          <w:p w14:paraId="160DB010" w14:textId="77777777" w:rsidR="00D25A7B" w:rsidRPr="002C6E19" w:rsidRDefault="00063945" w:rsidP="004F5CDE">
            <w:pPr>
              <w:spacing w:before="80" w:after="80"/>
              <w:rPr>
                <w:rFonts w:ascii="Arial" w:hAnsi="Arial" w:cs="Arial"/>
                <w:color w:val="000000"/>
                <w:sz w:val="24"/>
                <w:szCs w:val="24"/>
              </w:rPr>
            </w:pPr>
            <w:r w:rsidRPr="002C6E19">
              <w:rPr>
                <w:rFonts w:ascii="Arial" w:hAnsi="Arial" w:cs="Arial"/>
                <w:color w:val="000000"/>
                <w:sz w:val="24"/>
                <w:szCs w:val="24"/>
              </w:rPr>
              <w:t>Monitor and report on service standards within your own service area in order to improve processes and services to customers</w:t>
            </w:r>
            <w:r w:rsidR="00515A11" w:rsidRPr="002C6E19">
              <w:rPr>
                <w:rFonts w:ascii="Arial" w:hAnsi="Arial" w:cs="Arial"/>
                <w:color w:val="000000"/>
                <w:sz w:val="24"/>
                <w:szCs w:val="24"/>
              </w:rPr>
              <w:t>.</w:t>
            </w:r>
          </w:p>
        </w:tc>
      </w:tr>
      <w:tr w:rsidR="00D25A7B" w:rsidRPr="00BE586D" w14:paraId="3C3C5E0A" w14:textId="77777777">
        <w:trPr>
          <w:trHeight w:val="90"/>
        </w:trPr>
        <w:tc>
          <w:tcPr>
            <w:tcW w:w="9956" w:type="dxa"/>
            <w:gridSpan w:val="6"/>
            <w:shd w:val="clear" w:color="auto" w:fill="auto"/>
            <w:vAlign w:val="center"/>
          </w:tcPr>
          <w:p w14:paraId="6960A8E6" w14:textId="77777777" w:rsidR="00D25A7B" w:rsidRPr="00515A11" w:rsidRDefault="00C431B3" w:rsidP="004F5CDE">
            <w:pPr>
              <w:spacing w:before="80" w:after="80"/>
              <w:rPr>
                <w:rFonts w:ascii="Arial" w:hAnsi="Arial" w:cs="Arial"/>
                <w:color w:val="339966"/>
                <w:sz w:val="24"/>
                <w:szCs w:val="24"/>
              </w:rPr>
            </w:pPr>
            <w:r>
              <w:rPr>
                <w:rFonts w:ascii="Arial" w:hAnsi="Arial" w:cs="Arial"/>
                <w:color w:val="000000"/>
                <w:sz w:val="24"/>
                <w:szCs w:val="24"/>
              </w:rPr>
              <w:t xml:space="preserve">Contribute to the identification of organisational </w:t>
            </w:r>
            <w:r w:rsidRPr="00530B37">
              <w:rPr>
                <w:rFonts w:ascii="Arial" w:hAnsi="Arial" w:cs="Arial"/>
                <w:color w:val="000000"/>
                <w:sz w:val="24"/>
                <w:szCs w:val="24"/>
              </w:rPr>
              <w:t>issues</w:t>
            </w:r>
            <w:r>
              <w:rPr>
                <w:rFonts w:ascii="Arial" w:hAnsi="Arial" w:cs="Arial"/>
                <w:color w:val="000000"/>
                <w:sz w:val="24"/>
                <w:szCs w:val="24"/>
              </w:rPr>
              <w:t xml:space="preserve"> and </w:t>
            </w:r>
            <w:r w:rsidRPr="00530B37">
              <w:rPr>
                <w:rFonts w:ascii="Arial" w:hAnsi="Arial" w:cs="Arial"/>
                <w:color w:val="000000"/>
                <w:sz w:val="24"/>
                <w:szCs w:val="24"/>
              </w:rPr>
              <w:t>problems</w:t>
            </w:r>
            <w:r>
              <w:rPr>
                <w:rFonts w:ascii="Arial" w:hAnsi="Arial" w:cs="Arial"/>
                <w:color w:val="000000"/>
                <w:sz w:val="24"/>
                <w:szCs w:val="24"/>
              </w:rPr>
              <w:t xml:space="preserve"> in order to s</w:t>
            </w:r>
            <w:r w:rsidRPr="00530B37">
              <w:rPr>
                <w:rFonts w:ascii="Arial" w:hAnsi="Arial" w:cs="Arial"/>
                <w:color w:val="000000"/>
                <w:sz w:val="24"/>
                <w:szCs w:val="24"/>
              </w:rPr>
              <w:t>upport decision making</w:t>
            </w:r>
            <w:r>
              <w:rPr>
                <w:rFonts w:ascii="Arial" w:hAnsi="Arial" w:cs="Arial"/>
                <w:color w:val="000000"/>
                <w:sz w:val="24"/>
                <w:szCs w:val="24"/>
              </w:rPr>
              <w:t xml:space="preserve"> by providing s</w:t>
            </w:r>
            <w:r w:rsidRPr="00530B37">
              <w:rPr>
                <w:rFonts w:ascii="Arial" w:hAnsi="Arial" w:cs="Arial"/>
                <w:color w:val="000000"/>
                <w:sz w:val="24"/>
                <w:szCs w:val="24"/>
              </w:rPr>
              <w:t>pecialist advice</w:t>
            </w:r>
            <w:r>
              <w:rPr>
                <w:rFonts w:ascii="Arial" w:hAnsi="Arial" w:cs="Arial"/>
                <w:color w:val="000000"/>
                <w:sz w:val="24"/>
                <w:szCs w:val="24"/>
              </w:rPr>
              <w:t xml:space="preserve"> and</w:t>
            </w:r>
            <w:r w:rsidRPr="00530B37">
              <w:rPr>
                <w:rFonts w:ascii="Arial" w:hAnsi="Arial" w:cs="Arial"/>
                <w:color w:val="000000"/>
                <w:sz w:val="24"/>
                <w:szCs w:val="24"/>
              </w:rPr>
              <w:t xml:space="preserve"> recommendations</w:t>
            </w:r>
            <w:r>
              <w:rPr>
                <w:rFonts w:ascii="Arial" w:hAnsi="Arial" w:cs="Arial"/>
                <w:color w:val="000000"/>
                <w:sz w:val="24"/>
                <w:szCs w:val="24"/>
              </w:rPr>
              <w:t xml:space="preserve"> in the form of presentations, reports, briefings and consultations.</w:t>
            </w:r>
          </w:p>
        </w:tc>
      </w:tr>
      <w:tr w:rsidR="00D25A7B" w:rsidRPr="00BE586D" w14:paraId="0F9EF366" w14:textId="77777777">
        <w:trPr>
          <w:trHeight w:val="90"/>
        </w:trPr>
        <w:tc>
          <w:tcPr>
            <w:tcW w:w="9956" w:type="dxa"/>
            <w:gridSpan w:val="6"/>
            <w:shd w:val="clear" w:color="auto" w:fill="auto"/>
            <w:vAlign w:val="center"/>
          </w:tcPr>
          <w:p w14:paraId="72F08158" w14:textId="77777777" w:rsidR="00D25A7B" w:rsidRPr="00515A11" w:rsidRDefault="00DC0BDE" w:rsidP="004F5CDE">
            <w:pPr>
              <w:spacing w:before="80" w:after="80"/>
              <w:rPr>
                <w:rFonts w:ascii="Arial" w:hAnsi="Arial" w:cs="Arial"/>
                <w:color w:val="339966"/>
                <w:sz w:val="24"/>
                <w:szCs w:val="24"/>
              </w:rPr>
            </w:pPr>
            <w:r w:rsidRPr="004D4766">
              <w:rPr>
                <w:rFonts w:ascii="Arial" w:hAnsi="Arial" w:cs="Arial"/>
                <w:sz w:val="24"/>
                <w:szCs w:val="24"/>
              </w:rPr>
              <w:t>Provide expert</w:t>
            </w:r>
            <w:r>
              <w:rPr>
                <w:rFonts w:ascii="Arial" w:hAnsi="Arial" w:cs="Arial"/>
                <w:sz w:val="24"/>
                <w:szCs w:val="24"/>
              </w:rPr>
              <w:t xml:space="preserve"> and sound</w:t>
            </w:r>
            <w:r w:rsidRPr="004D4766">
              <w:rPr>
                <w:rFonts w:ascii="Arial" w:hAnsi="Arial" w:cs="Arial"/>
                <w:sz w:val="24"/>
                <w:szCs w:val="24"/>
              </w:rPr>
              <w:t xml:space="preserve"> advice to colleagues and customers, and keep up to date with developments both internal and external</w:t>
            </w:r>
            <w:r>
              <w:rPr>
                <w:rFonts w:ascii="Arial" w:hAnsi="Arial" w:cs="Arial"/>
                <w:sz w:val="24"/>
                <w:szCs w:val="24"/>
              </w:rPr>
              <w:t xml:space="preserve"> to ensure customers are well informed</w:t>
            </w:r>
            <w:r w:rsidR="00937DC8">
              <w:rPr>
                <w:rFonts w:ascii="Arial" w:hAnsi="Arial" w:cs="Arial"/>
                <w:sz w:val="24"/>
                <w:szCs w:val="24"/>
              </w:rPr>
              <w:t xml:space="preserve"> </w:t>
            </w:r>
            <w:r w:rsidR="007E6F64">
              <w:rPr>
                <w:rFonts w:ascii="Arial" w:hAnsi="Arial" w:cs="Arial"/>
                <w:sz w:val="24"/>
                <w:szCs w:val="24"/>
              </w:rPr>
              <w:t xml:space="preserve">and that service delivery meets changing requirements. </w:t>
            </w:r>
          </w:p>
        </w:tc>
      </w:tr>
      <w:tr w:rsidR="00D25A7B" w:rsidRPr="00BE586D" w14:paraId="07A7F5E8" w14:textId="77777777">
        <w:trPr>
          <w:trHeight w:val="90"/>
        </w:trPr>
        <w:tc>
          <w:tcPr>
            <w:tcW w:w="9956" w:type="dxa"/>
            <w:gridSpan w:val="6"/>
            <w:shd w:val="clear" w:color="auto" w:fill="auto"/>
            <w:vAlign w:val="center"/>
          </w:tcPr>
          <w:p w14:paraId="5FEC4F38" w14:textId="77777777" w:rsidR="00D25A7B" w:rsidRPr="00515A11" w:rsidRDefault="004D2423" w:rsidP="004F5CDE">
            <w:pPr>
              <w:spacing w:before="80" w:after="80"/>
              <w:rPr>
                <w:rFonts w:ascii="Arial" w:hAnsi="Arial" w:cs="Arial"/>
                <w:color w:val="339966"/>
                <w:sz w:val="24"/>
                <w:szCs w:val="24"/>
              </w:rPr>
            </w:pPr>
            <w:r>
              <w:rPr>
                <w:rFonts w:ascii="Arial" w:hAnsi="Arial" w:cs="Arial"/>
                <w:sz w:val="24"/>
                <w:szCs w:val="24"/>
              </w:rPr>
              <w:t xml:space="preserve">Ensure that </w:t>
            </w:r>
            <w:r w:rsidRPr="004D4766">
              <w:rPr>
                <w:rFonts w:ascii="Arial" w:hAnsi="Arial" w:cs="Arial"/>
                <w:sz w:val="24"/>
                <w:szCs w:val="24"/>
              </w:rPr>
              <w:t>customer queries and complaints</w:t>
            </w:r>
            <w:r>
              <w:rPr>
                <w:rFonts w:ascii="Arial" w:hAnsi="Arial" w:cs="Arial"/>
                <w:sz w:val="24"/>
                <w:szCs w:val="24"/>
              </w:rPr>
              <w:t xml:space="preserve"> received by the team are resolved</w:t>
            </w:r>
            <w:r w:rsidR="00330F52">
              <w:rPr>
                <w:rFonts w:ascii="Arial" w:hAnsi="Arial" w:cs="Arial"/>
                <w:sz w:val="24"/>
                <w:szCs w:val="24"/>
              </w:rPr>
              <w:t xml:space="preserve"> and major issues are reported as required using set procedures.</w:t>
            </w:r>
          </w:p>
        </w:tc>
      </w:tr>
      <w:tr w:rsidR="00D25A7B" w:rsidRPr="00BE586D" w14:paraId="5625ACE3" w14:textId="77777777">
        <w:trPr>
          <w:trHeight w:val="90"/>
        </w:trPr>
        <w:tc>
          <w:tcPr>
            <w:tcW w:w="9956" w:type="dxa"/>
            <w:gridSpan w:val="6"/>
            <w:shd w:val="clear" w:color="auto" w:fill="auto"/>
            <w:vAlign w:val="center"/>
          </w:tcPr>
          <w:p w14:paraId="51918199" w14:textId="77777777" w:rsidR="00D25A7B" w:rsidRPr="00515A11" w:rsidRDefault="004C7F22" w:rsidP="004F5CDE">
            <w:pPr>
              <w:spacing w:before="80" w:after="80"/>
              <w:rPr>
                <w:rFonts w:ascii="Arial" w:hAnsi="Arial" w:cs="Arial"/>
                <w:color w:val="339966"/>
                <w:sz w:val="24"/>
                <w:szCs w:val="24"/>
              </w:rPr>
            </w:pPr>
            <w:r>
              <w:rPr>
                <w:rFonts w:ascii="Arial" w:hAnsi="Arial" w:cs="Arial"/>
                <w:sz w:val="24"/>
                <w:szCs w:val="24"/>
              </w:rPr>
              <w:t>Control the work carried out to e</w:t>
            </w:r>
            <w:r w:rsidRPr="004D4766">
              <w:rPr>
                <w:rFonts w:ascii="Arial" w:hAnsi="Arial" w:cs="Arial"/>
                <w:sz w:val="24"/>
                <w:szCs w:val="24"/>
              </w:rPr>
              <w:t>nsure compliance with all regulations and codes of practice</w:t>
            </w:r>
            <w:r>
              <w:rPr>
                <w:rFonts w:ascii="Arial" w:hAnsi="Arial" w:cs="Arial"/>
                <w:sz w:val="24"/>
                <w:szCs w:val="24"/>
              </w:rPr>
              <w:t xml:space="preserve"> ensuring that team members understand their obligations.</w:t>
            </w:r>
          </w:p>
        </w:tc>
      </w:tr>
      <w:tr w:rsidR="00D25A7B" w:rsidRPr="00BE586D" w14:paraId="396F1F51" w14:textId="77777777">
        <w:trPr>
          <w:trHeight w:val="90"/>
        </w:trPr>
        <w:tc>
          <w:tcPr>
            <w:tcW w:w="9956" w:type="dxa"/>
            <w:gridSpan w:val="6"/>
            <w:shd w:val="clear" w:color="auto" w:fill="auto"/>
            <w:vAlign w:val="center"/>
          </w:tcPr>
          <w:p w14:paraId="7E66664A" w14:textId="77777777" w:rsidR="00D25A7B" w:rsidRPr="00515A11" w:rsidRDefault="009E31C2" w:rsidP="009E31C2">
            <w:pPr>
              <w:spacing w:before="80" w:after="80"/>
              <w:rPr>
                <w:rFonts w:ascii="Arial" w:hAnsi="Arial" w:cs="Arial"/>
                <w:color w:val="339966"/>
                <w:sz w:val="24"/>
                <w:szCs w:val="24"/>
              </w:rPr>
            </w:pPr>
            <w:r>
              <w:rPr>
                <w:rFonts w:ascii="Arial" w:hAnsi="Arial" w:cs="Arial"/>
                <w:sz w:val="24"/>
                <w:szCs w:val="24"/>
              </w:rPr>
              <w:t>Research and collect information to compile and submit reports consulting with internal, external customers ensuring that s</w:t>
            </w:r>
            <w:r w:rsidRPr="004D4766">
              <w:rPr>
                <w:rFonts w:ascii="Arial" w:hAnsi="Arial" w:cs="Arial"/>
                <w:sz w:val="24"/>
                <w:szCs w:val="24"/>
              </w:rPr>
              <w:t xml:space="preserve">ound recommendations </w:t>
            </w:r>
            <w:r>
              <w:rPr>
                <w:rFonts w:ascii="Arial" w:hAnsi="Arial" w:cs="Arial"/>
                <w:sz w:val="24"/>
                <w:szCs w:val="24"/>
              </w:rPr>
              <w:t xml:space="preserve">are </w:t>
            </w:r>
            <w:r w:rsidRPr="004D4766">
              <w:rPr>
                <w:rFonts w:ascii="Arial" w:hAnsi="Arial" w:cs="Arial"/>
                <w:sz w:val="24"/>
                <w:szCs w:val="24"/>
              </w:rPr>
              <w:t>made.</w:t>
            </w:r>
          </w:p>
        </w:tc>
      </w:tr>
      <w:tr w:rsidR="00D25A7B" w:rsidRPr="00BE586D" w14:paraId="6ABBCF4E" w14:textId="77777777">
        <w:trPr>
          <w:trHeight w:val="90"/>
        </w:trPr>
        <w:tc>
          <w:tcPr>
            <w:tcW w:w="9956" w:type="dxa"/>
            <w:gridSpan w:val="6"/>
            <w:shd w:val="clear" w:color="auto" w:fill="auto"/>
            <w:vAlign w:val="center"/>
          </w:tcPr>
          <w:p w14:paraId="771138C5" w14:textId="77777777" w:rsidR="00D25A7B" w:rsidRPr="002C6E19" w:rsidRDefault="00701CF3" w:rsidP="004F5CDE">
            <w:pPr>
              <w:spacing w:before="80" w:after="80"/>
              <w:rPr>
                <w:rFonts w:ascii="Arial" w:hAnsi="Arial" w:cs="Arial"/>
                <w:color w:val="000000"/>
                <w:sz w:val="24"/>
                <w:szCs w:val="24"/>
              </w:rPr>
            </w:pPr>
            <w:r w:rsidRPr="002C6E19">
              <w:rPr>
                <w:rFonts w:ascii="Arial" w:hAnsi="Arial" w:cs="Arial"/>
                <w:color w:val="000000"/>
                <w:sz w:val="24"/>
                <w:szCs w:val="24"/>
              </w:rPr>
              <w:t>Manage or monitor resources and/or budgets/financial information</w:t>
            </w:r>
            <w:r w:rsidR="00EF25E6" w:rsidRPr="002C6E19">
              <w:rPr>
                <w:rFonts w:ascii="Arial" w:hAnsi="Arial" w:cs="Arial"/>
                <w:color w:val="000000"/>
                <w:sz w:val="24"/>
                <w:szCs w:val="24"/>
              </w:rPr>
              <w:t xml:space="preserve"> within your own service area</w:t>
            </w:r>
            <w:r w:rsidR="004E272A" w:rsidRPr="002C6E19">
              <w:rPr>
                <w:rFonts w:ascii="Arial" w:hAnsi="Arial" w:cs="Arial"/>
                <w:color w:val="000000"/>
                <w:sz w:val="24"/>
                <w:szCs w:val="24"/>
              </w:rPr>
              <w:t xml:space="preserve"> ensuring that maximum value is delivered.</w:t>
            </w:r>
          </w:p>
        </w:tc>
      </w:tr>
      <w:tr w:rsidR="00D25A7B" w:rsidRPr="00BE586D" w14:paraId="01FB0866" w14:textId="77777777">
        <w:trPr>
          <w:trHeight w:val="90"/>
        </w:trPr>
        <w:tc>
          <w:tcPr>
            <w:tcW w:w="9956" w:type="dxa"/>
            <w:gridSpan w:val="6"/>
            <w:shd w:val="clear" w:color="auto" w:fill="auto"/>
            <w:vAlign w:val="center"/>
          </w:tcPr>
          <w:p w14:paraId="420CD959" w14:textId="77777777" w:rsidR="000B3DBB" w:rsidRPr="002C6E19" w:rsidRDefault="00D55EF7" w:rsidP="004F5CDE">
            <w:pPr>
              <w:spacing w:before="80" w:after="80"/>
              <w:rPr>
                <w:rFonts w:ascii="Arial" w:hAnsi="Arial" w:cs="Arial"/>
                <w:color w:val="000000"/>
                <w:sz w:val="24"/>
                <w:szCs w:val="24"/>
              </w:rPr>
            </w:pPr>
            <w:r w:rsidRPr="002C6E19">
              <w:rPr>
                <w:rFonts w:ascii="Arial" w:hAnsi="Arial" w:cs="Arial"/>
                <w:color w:val="000000"/>
                <w:sz w:val="24"/>
                <w:szCs w:val="24"/>
              </w:rPr>
              <w:t>Input into the resource planning process</w:t>
            </w:r>
          </w:p>
        </w:tc>
      </w:tr>
      <w:tr w:rsidR="000B3DBB" w:rsidRPr="00BE586D" w14:paraId="7464E1B8" w14:textId="77777777">
        <w:trPr>
          <w:trHeight w:val="90"/>
        </w:trPr>
        <w:tc>
          <w:tcPr>
            <w:tcW w:w="9956" w:type="dxa"/>
            <w:gridSpan w:val="6"/>
            <w:shd w:val="clear" w:color="auto" w:fill="auto"/>
            <w:vAlign w:val="center"/>
          </w:tcPr>
          <w:p w14:paraId="167DD519" w14:textId="77777777" w:rsidR="000B3DBB" w:rsidRDefault="000B3DBB" w:rsidP="004F5CDE">
            <w:pPr>
              <w:spacing w:before="80" w:after="80"/>
              <w:rPr>
                <w:rFonts w:ascii="Arial" w:hAnsi="Arial" w:cs="Arial"/>
                <w:color w:val="339966"/>
                <w:sz w:val="24"/>
                <w:szCs w:val="24"/>
              </w:rPr>
            </w:pPr>
            <w:r>
              <w:rPr>
                <w:rFonts w:ascii="Arial" w:hAnsi="Arial" w:cs="Arial"/>
                <w:sz w:val="24"/>
                <w:szCs w:val="24"/>
              </w:rPr>
              <w:t>Ensure compliance with all regulations and codes of practice and in particular ensure the safety of customers and staff.</w:t>
            </w:r>
          </w:p>
        </w:tc>
      </w:tr>
      <w:tr w:rsidR="00D25A7B" w:rsidRPr="00BE586D" w14:paraId="394EE0EF" w14:textId="77777777">
        <w:trPr>
          <w:trHeight w:val="90"/>
        </w:trPr>
        <w:tc>
          <w:tcPr>
            <w:tcW w:w="9956" w:type="dxa"/>
            <w:gridSpan w:val="6"/>
            <w:shd w:val="clear" w:color="auto" w:fill="auto"/>
            <w:vAlign w:val="center"/>
          </w:tcPr>
          <w:p w14:paraId="5D34452E" w14:textId="77777777" w:rsidR="00D25A7B" w:rsidRPr="002C6E19" w:rsidRDefault="00B03449" w:rsidP="004F5CDE">
            <w:pPr>
              <w:spacing w:before="80" w:after="80"/>
              <w:rPr>
                <w:rFonts w:ascii="Arial" w:hAnsi="Arial" w:cs="Arial"/>
                <w:color w:val="000000"/>
                <w:sz w:val="24"/>
                <w:szCs w:val="24"/>
              </w:rPr>
            </w:pPr>
            <w:r w:rsidRPr="002C6E19">
              <w:rPr>
                <w:rFonts w:ascii="Arial" w:hAnsi="Arial" w:cs="Arial"/>
                <w:color w:val="000000"/>
                <w:sz w:val="24"/>
                <w:szCs w:val="24"/>
              </w:rPr>
              <w:t xml:space="preserve">To ensure performance targets and standards for customer care are met. </w:t>
            </w:r>
          </w:p>
        </w:tc>
      </w:tr>
      <w:tr w:rsidR="00BE586D" w:rsidRPr="00BE586D" w14:paraId="0EF39238" w14:textId="77777777">
        <w:trPr>
          <w:trHeight w:val="90"/>
        </w:trPr>
        <w:tc>
          <w:tcPr>
            <w:tcW w:w="9956" w:type="dxa"/>
            <w:gridSpan w:val="6"/>
            <w:shd w:val="clear" w:color="auto" w:fill="CCFFCC"/>
            <w:vAlign w:val="center"/>
          </w:tcPr>
          <w:p w14:paraId="221807E5" w14:textId="77777777" w:rsidR="00BE586D" w:rsidRPr="00BE586D" w:rsidRDefault="00BE586D" w:rsidP="004F5CDE">
            <w:pPr>
              <w:spacing w:before="80" w:after="80"/>
              <w:rPr>
                <w:rFonts w:ascii="Arial" w:hAnsi="Arial" w:cs="Arial"/>
                <w:sz w:val="24"/>
                <w:szCs w:val="24"/>
              </w:rPr>
            </w:pPr>
            <w:r w:rsidRPr="00BE586D">
              <w:rPr>
                <w:rFonts w:ascii="Arial" w:hAnsi="Arial" w:cs="Arial"/>
                <w:b/>
                <w:sz w:val="24"/>
                <w:szCs w:val="24"/>
              </w:rPr>
              <w:t>Contacts and Relationships</w:t>
            </w:r>
          </w:p>
        </w:tc>
      </w:tr>
      <w:tr w:rsidR="00BE586D" w:rsidRPr="00BE586D" w14:paraId="083700DA" w14:textId="77777777">
        <w:trPr>
          <w:trHeight w:val="1023"/>
        </w:trPr>
        <w:tc>
          <w:tcPr>
            <w:tcW w:w="9956" w:type="dxa"/>
            <w:gridSpan w:val="6"/>
            <w:tcBorders>
              <w:bottom w:val="single" w:sz="4" w:space="0" w:color="000000"/>
            </w:tcBorders>
            <w:shd w:val="clear" w:color="auto" w:fill="auto"/>
            <w:vAlign w:val="center"/>
          </w:tcPr>
          <w:p w14:paraId="313D2066" w14:textId="77777777" w:rsidR="00BE586D" w:rsidRPr="004D4766" w:rsidRDefault="008E3912" w:rsidP="004F5CDE">
            <w:pPr>
              <w:spacing w:before="80" w:after="80"/>
              <w:rPr>
                <w:rFonts w:ascii="Arial" w:hAnsi="Arial" w:cs="Arial"/>
                <w:sz w:val="24"/>
                <w:szCs w:val="24"/>
              </w:rPr>
            </w:pPr>
            <w:r>
              <w:rPr>
                <w:rFonts w:ascii="Arial" w:hAnsi="Arial" w:cs="Arial"/>
                <w:sz w:val="24"/>
                <w:szCs w:val="24"/>
              </w:rPr>
              <w:t>You will support and motivate staff</w:t>
            </w:r>
            <w:r w:rsidR="00BE586D" w:rsidRPr="004D4766">
              <w:rPr>
                <w:rFonts w:ascii="Arial" w:hAnsi="Arial" w:cs="Arial"/>
                <w:sz w:val="24"/>
                <w:szCs w:val="24"/>
              </w:rPr>
              <w:t>.</w:t>
            </w:r>
          </w:p>
          <w:p w14:paraId="1110A96C" w14:textId="77777777" w:rsidR="00BE586D" w:rsidRPr="004D4766" w:rsidRDefault="008E3912" w:rsidP="004F5CDE">
            <w:pPr>
              <w:spacing w:before="80" w:after="80"/>
              <w:rPr>
                <w:rFonts w:ascii="Arial" w:hAnsi="Arial" w:cs="Arial"/>
                <w:sz w:val="24"/>
                <w:szCs w:val="24"/>
              </w:rPr>
            </w:pPr>
            <w:r>
              <w:rPr>
                <w:rFonts w:ascii="Arial" w:hAnsi="Arial" w:cs="Arial"/>
                <w:sz w:val="24"/>
                <w:szCs w:val="24"/>
              </w:rPr>
              <w:t>You will advise and explain responses to customers.</w:t>
            </w:r>
          </w:p>
          <w:p w14:paraId="474048D5" w14:textId="77777777" w:rsidR="00BE586D" w:rsidRPr="00BE586D" w:rsidRDefault="008E3912" w:rsidP="004F5CDE">
            <w:pPr>
              <w:spacing w:before="80" w:after="80"/>
              <w:rPr>
                <w:rFonts w:ascii="Arial" w:hAnsi="Arial" w:cs="Arial"/>
                <w:sz w:val="24"/>
                <w:szCs w:val="24"/>
              </w:rPr>
            </w:pPr>
            <w:r>
              <w:rPr>
                <w:rFonts w:ascii="Arial" w:hAnsi="Arial" w:cs="Arial"/>
                <w:sz w:val="24"/>
                <w:szCs w:val="24"/>
              </w:rPr>
              <w:t xml:space="preserve">You will support partnership working with external contacts and colleagues </w:t>
            </w:r>
            <w:r w:rsidR="00D4261E">
              <w:rPr>
                <w:rFonts w:ascii="Arial" w:hAnsi="Arial" w:cs="Arial"/>
                <w:sz w:val="24"/>
                <w:szCs w:val="24"/>
              </w:rPr>
              <w:t>to</w:t>
            </w:r>
            <w:r w:rsidR="00D4261E" w:rsidRPr="005F7460">
              <w:rPr>
                <w:rFonts w:ascii="Arial" w:hAnsi="Arial" w:cs="Arial"/>
                <w:sz w:val="24"/>
                <w:szCs w:val="24"/>
              </w:rPr>
              <w:t xml:space="preserve"> </w:t>
            </w:r>
            <w:r w:rsidRPr="005F7460">
              <w:rPr>
                <w:rFonts w:ascii="Arial" w:hAnsi="Arial" w:cs="Arial"/>
                <w:sz w:val="24"/>
                <w:szCs w:val="24"/>
              </w:rPr>
              <w:t xml:space="preserve">promote </w:t>
            </w:r>
            <w:r w:rsidR="00D4261E">
              <w:rPr>
                <w:rFonts w:ascii="Arial" w:hAnsi="Arial" w:cs="Arial"/>
                <w:sz w:val="24"/>
                <w:szCs w:val="24"/>
              </w:rPr>
              <w:t xml:space="preserve">and develop </w:t>
            </w:r>
            <w:r>
              <w:rPr>
                <w:rFonts w:ascii="Arial" w:hAnsi="Arial" w:cs="Arial"/>
                <w:sz w:val="24"/>
                <w:szCs w:val="24"/>
              </w:rPr>
              <w:t xml:space="preserve">the </w:t>
            </w:r>
            <w:r w:rsidR="00D4261E">
              <w:rPr>
                <w:rFonts w:ascii="Arial" w:hAnsi="Arial" w:cs="Arial"/>
                <w:sz w:val="24"/>
                <w:szCs w:val="24"/>
              </w:rPr>
              <w:t>services provided</w:t>
            </w:r>
            <w:r w:rsidR="00886F42">
              <w:rPr>
                <w:rFonts w:ascii="Arial" w:hAnsi="Arial" w:cs="Arial"/>
                <w:sz w:val="24"/>
                <w:szCs w:val="24"/>
              </w:rPr>
              <w:t xml:space="preserve"> and to influence their decisions.</w:t>
            </w:r>
          </w:p>
        </w:tc>
      </w:tr>
      <w:tr w:rsidR="00BE586D" w:rsidRPr="00BE586D" w14:paraId="46EF8532" w14:textId="77777777">
        <w:trPr>
          <w:trHeight w:val="281"/>
        </w:trPr>
        <w:tc>
          <w:tcPr>
            <w:tcW w:w="9956" w:type="dxa"/>
            <w:gridSpan w:val="6"/>
            <w:shd w:val="clear" w:color="auto" w:fill="CCFFCC"/>
            <w:vAlign w:val="center"/>
          </w:tcPr>
          <w:p w14:paraId="41286D22" w14:textId="77777777" w:rsidR="00BE586D" w:rsidRPr="00BE586D" w:rsidRDefault="00BE586D" w:rsidP="004F5CDE">
            <w:pPr>
              <w:spacing w:before="80" w:after="80"/>
              <w:rPr>
                <w:rFonts w:ascii="Arial" w:hAnsi="Arial" w:cs="Arial"/>
                <w:sz w:val="24"/>
                <w:szCs w:val="24"/>
              </w:rPr>
            </w:pPr>
            <w:r w:rsidRPr="00BE586D">
              <w:rPr>
                <w:rFonts w:ascii="Arial" w:hAnsi="Arial" w:cs="Arial"/>
                <w:b/>
                <w:sz w:val="24"/>
                <w:szCs w:val="24"/>
              </w:rPr>
              <w:t>Work Planning, Procedures and Organisation</w:t>
            </w:r>
          </w:p>
        </w:tc>
      </w:tr>
      <w:tr w:rsidR="00BE586D" w:rsidRPr="00BE586D" w14:paraId="2394B3F4" w14:textId="77777777">
        <w:trPr>
          <w:trHeight w:val="2023"/>
        </w:trPr>
        <w:tc>
          <w:tcPr>
            <w:tcW w:w="9956" w:type="dxa"/>
            <w:gridSpan w:val="6"/>
            <w:tcBorders>
              <w:bottom w:val="single" w:sz="4" w:space="0" w:color="000000"/>
            </w:tcBorders>
            <w:shd w:val="clear" w:color="auto" w:fill="auto"/>
            <w:vAlign w:val="center"/>
          </w:tcPr>
          <w:p w14:paraId="6DD5B2D1" w14:textId="77777777" w:rsidR="00BE586D" w:rsidRPr="004D4766" w:rsidRDefault="008E3912" w:rsidP="004F5CDE">
            <w:pPr>
              <w:spacing w:before="80" w:after="80"/>
              <w:rPr>
                <w:rFonts w:ascii="Arial" w:hAnsi="Arial" w:cs="Arial"/>
                <w:sz w:val="24"/>
                <w:szCs w:val="24"/>
              </w:rPr>
            </w:pPr>
            <w:r>
              <w:rPr>
                <w:rFonts w:ascii="Arial" w:hAnsi="Arial" w:cs="Arial"/>
                <w:sz w:val="24"/>
                <w:szCs w:val="24"/>
              </w:rPr>
              <w:t>You will c</w:t>
            </w:r>
            <w:r w:rsidR="00BE586D" w:rsidRPr="004D4766">
              <w:rPr>
                <w:rFonts w:ascii="Arial" w:hAnsi="Arial" w:cs="Arial"/>
                <w:sz w:val="24"/>
                <w:szCs w:val="24"/>
              </w:rPr>
              <w:t>ontribute to budget formulation and operate within approved budgets.</w:t>
            </w:r>
          </w:p>
          <w:p w14:paraId="3A39EC18" w14:textId="77777777" w:rsidR="00BE586D" w:rsidRPr="004D4766" w:rsidRDefault="008E3912" w:rsidP="004F5CDE">
            <w:pPr>
              <w:spacing w:before="80" w:after="80"/>
              <w:rPr>
                <w:rFonts w:ascii="Arial" w:hAnsi="Arial" w:cs="Arial"/>
                <w:sz w:val="24"/>
                <w:szCs w:val="24"/>
              </w:rPr>
            </w:pPr>
            <w:r>
              <w:rPr>
                <w:rFonts w:ascii="Arial" w:hAnsi="Arial" w:cs="Arial"/>
                <w:sz w:val="24"/>
                <w:szCs w:val="24"/>
              </w:rPr>
              <w:t xml:space="preserve">You will work within a </w:t>
            </w:r>
            <w:r w:rsidR="00BE586D" w:rsidRPr="004D4766">
              <w:rPr>
                <w:rFonts w:ascii="Arial" w:hAnsi="Arial" w:cs="Arial"/>
                <w:sz w:val="24"/>
                <w:szCs w:val="24"/>
              </w:rPr>
              <w:t>policy fram</w:t>
            </w:r>
            <w:r>
              <w:rPr>
                <w:rFonts w:ascii="Arial" w:hAnsi="Arial" w:cs="Arial"/>
                <w:sz w:val="24"/>
                <w:szCs w:val="24"/>
              </w:rPr>
              <w:t>ework and regulatory guidelines</w:t>
            </w:r>
            <w:r w:rsidR="00BE586D" w:rsidRPr="004D4766">
              <w:rPr>
                <w:rFonts w:ascii="Arial" w:hAnsi="Arial" w:cs="Arial"/>
                <w:sz w:val="24"/>
                <w:szCs w:val="24"/>
              </w:rPr>
              <w:t>.</w:t>
            </w:r>
          </w:p>
          <w:p w14:paraId="5B232B69" w14:textId="77777777" w:rsidR="00BE586D" w:rsidRPr="004D4766" w:rsidRDefault="008E3912" w:rsidP="004F5CDE">
            <w:pPr>
              <w:spacing w:before="80" w:after="80"/>
              <w:rPr>
                <w:rFonts w:ascii="Arial" w:hAnsi="Arial" w:cs="Arial"/>
                <w:sz w:val="24"/>
                <w:szCs w:val="24"/>
              </w:rPr>
            </w:pPr>
            <w:r>
              <w:rPr>
                <w:rFonts w:ascii="Arial" w:hAnsi="Arial" w:cs="Arial"/>
                <w:sz w:val="24"/>
                <w:szCs w:val="24"/>
              </w:rPr>
              <w:t xml:space="preserve">You will </w:t>
            </w:r>
            <w:r w:rsidR="008A7B3A">
              <w:rPr>
                <w:rFonts w:ascii="Arial" w:hAnsi="Arial" w:cs="Arial"/>
                <w:sz w:val="24"/>
                <w:szCs w:val="24"/>
              </w:rPr>
              <w:t>monitor</w:t>
            </w:r>
            <w:r w:rsidR="00A130B4">
              <w:rPr>
                <w:rFonts w:ascii="Arial" w:hAnsi="Arial" w:cs="Arial"/>
                <w:sz w:val="24"/>
                <w:szCs w:val="24"/>
              </w:rPr>
              <w:t xml:space="preserve"> and assess</w:t>
            </w:r>
            <w:r w:rsidR="008A7B3A">
              <w:rPr>
                <w:rFonts w:ascii="Arial" w:hAnsi="Arial" w:cs="Arial"/>
                <w:sz w:val="24"/>
                <w:szCs w:val="24"/>
              </w:rPr>
              <w:t xml:space="preserve"> </w:t>
            </w:r>
            <w:r w:rsidR="00BE586D" w:rsidRPr="004D4766">
              <w:rPr>
                <w:rFonts w:ascii="Arial" w:hAnsi="Arial" w:cs="Arial"/>
                <w:sz w:val="24"/>
                <w:szCs w:val="24"/>
              </w:rPr>
              <w:t>requirements for level of service delivery and recommend improvements.</w:t>
            </w:r>
          </w:p>
          <w:p w14:paraId="6F453B0D" w14:textId="77777777" w:rsidR="00BE586D" w:rsidRPr="004D4766" w:rsidRDefault="008E3912" w:rsidP="004F5CDE">
            <w:pPr>
              <w:spacing w:before="80" w:after="80"/>
              <w:rPr>
                <w:rFonts w:ascii="Arial" w:hAnsi="Arial" w:cs="Arial"/>
                <w:bCs/>
                <w:sz w:val="24"/>
                <w:szCs w:val="24"/>
              </w:rPr>
            </w:pPr>
            <w:r>
              <w:rPr>
                <w:rFonts w:ascii="Arial" w:hAnsi="Arial" w:cs="Arial"/>
                <w:sz w:val="24"/>
                <w:szCs w:val="24"/>
              </w:rPr>
              <w:t>You will i</w:t>
            </w:r>
            <w:r w:rsidR="00BE586D" w:rsidRPr="004D4766">
              <w:rPr>
                <w:rFonts w:ascii="Arial" w:hAnsi="Arial" w:cs="Arial"/>
                <w:sz w:val="24"/>
                <w:szCs w:val="24"/>
              </w:rPr>
              <w:t xml:space="preserve">dentify staff and personal training needs and initiate learning programmes.  </w:t>
            </w:r>
          </w:p>
          <w:p w14:paraId="4DF74EBE" w14:textId="77777777" w:rsidR="00BE586D" w:rsidRPr="004F5CDE" w:rsidRDefault="00175801" w:rsidP="004F5CDE">
            <w:pPr>
              <w:spacing w:before="80" w:after="80"/>
              <w:rPr>
                <w:rFonts w:ascii="Arial" w:hAnsi="Arial" w:cs="Arial"/>
                <w:color w:val="000000"/>
                <w:sz w:val="24"/>
                <w:szCs w:val="24"/>
              </w:rPr>
            </w:pPr>
            <w:r>
              <w:rPr>
                <w:rFonts w:ascii="Arial" w:hAnsi="Arial" w:cs="Arial"/>
                <w:color w:val="000000"/>
                <w:sz w:val="24"/>
                <w:szCs w:val="24"/>
              </w:rPr>
              <w:t xml:space="preserve">You will </w:t>
            </w:r>
            <w:r w:rsidRPr="004D4766">
              <w:rPr>
                <w:rFonts w:ascii="Arial" w:hAnsi="Arial" w:cs="Arial"/>
                <w:color w:val="000000"/>
                <w:sz w:val="24"/>
                <w:szCs w:val="24"/>
              </w:rPr>
              <w:t>plan work activities within general professional guidelines or organisational policy</w:t>
            </w:r>
            <w:r>
              <w:rPr>
                <w:rFonts w:ascii="Arial" w:hAnsi="Arial" w:cs="Arial"/>
                <w:color w:val="000000"/>
                <w:sz w:val="24"/>
                <w:szCs w:val="24"/>
              </w:rPr>
              <w:t>.</w:t>
            </w:r>
          </w:p>
        </w:tc>
      </w:tr>
      <w:tr w:rsidR="00BE586D" w:rsidRPr="00BE586D" w14:paraId="14D08337" w14:textId="77777777">
        <w:trPr>
          <w:trHeight w:val="567"/>
        </w:trPr>
        <w:tc>
          <w:tcPr>
            <w:tcW w:w="9956" w:type="dxa"/>
            <w:gridSpan w:val="6"/>
            <w:shd w:val="clear" w:color="auto" w:fill="CCFFCC"/>
            <w:vAlign w:val="center"/>
          </w:tcPr>
          <w:p w14:paraId="1AC864D2" w14:textId="77777777" w:rsidR="00BE586D" w:rsidRPr="00BE586D" w:rsidRDefault="00BE586D" w:rsidP="004F5CDE">
            <w:pPr>
              <w:spacing w:before="80" w:after="80"/>
              <w:rPr>
                <w:rFonts w:ascii="Arial" w:hAnsi="Arial" w:cs="Arial"/>
                <w:sz w:val="24"/>
                <w:szCs w:val="24"/>
              </w:rPr>
            </w:pPr>
            <w:r w:rsidRPr="00BE586D">
              <w:rPr>
                <w:rFonts w:ascii="Arial" w:hAnsi="Arial" w:cs="Arial"/>
                <w:b/>
                <w:sz w:val="24"/>
                <w:szCs w:val="24"/>
              </w:rPr>
              <w:t xml:space="preserve">Knowledge, Skills and </w:t>
            </w:r>
            <w:r w:rsidR="0022238A">
              <w:rPr>
                <w:rFonts w:ascii="Arial" w:hAnsi="Arial" w:cs="Arial"/>
                <w:b/>
                <w:sz w:val="24"/>
                <w:szCs w:val="24"/>
              </w:rPr>
              <w:t>Experience</w:t>
            </w:r>
          </w:p>
        </w:tc>
      </w:tr>
      <w:tr w:rsidR="00BE586D" w:rsidRPr="00BE586D" w14:paraId="2DCE5B6C" w14:textId="77777777">
        <w:trPr>
          <w:trHeight w:val="709"/>
        </w:trPr>
        <w:tc>
          <w:tcPr>
            <w:tcW w:w="9956" w:type="dxa"/>
            <w:gridSpan w:val="6"/>
            <w:tcBorders>
              <w:bottom w:val="single" w:sz="4" w:space="0" w:color="000000"/>
            </w:tcBorders>
            <w:shd w:val="clear" w:color="auto" w:fill="auto"/>
            <w:vAlign w:val="center"/>
          </w:tcPr>
          <w:p w14:paraId="1E468DEE" w14:textId="77777777" w:rsidR="007B6A62" w:rsidRDefault="008E3912" w:rsidP="00063945">
            <w:pPr>
              <w:numPr>
                <w:ilvl w:val="0"/>
                <w:numId w:val="27"/>
              </w:numPr>
              <w:spacing w:before="80" w:after="80"/>
              <w:rPr>
                <w:rFonts w:ascii="Arial" w:hAnsi="Arial" w:cs="Arial"/>
                <w:color w:val="000000"/>
                <w:sz w:val="24"/>
                <w:szCs w:val="24"/>
              </w:rPr>
            </w:pPr>
            <w:r>
              <w:rPr>
                <w:rFonts w:ascii="Arial" w:hAnsi="Arial" w:cs="Arial"/>
                <w:sz w:val="24"/>
                <w:szCs w:val="24"/>
              </w:rPr>
              <w:t xml:space="preserve">You will have a </w:t>
            </w:r>
            <w:r w:rsidR="00554B8C">
              <w:rPr>
                <w:rFonts w:ascii="Arial" w:hAnsi="Arial" w:cs="Arial"/>
                <w:sz w:val="24"/>
                <w:szCs w:val="24"/>
              </w:rPr>
              <w:t>degree level</w:t>
            </w:r>
            <w:r w:rsidR="00CF2FC4">
              <w:rPr>
                <w:rFonts w:ascii="Arial" w:hAnsi="Arial" w:cs="Arial"/>
                <w:sz w:val="24"/>
                <w:szCs w:val="24"/>
              </w:rPr>
              <w:t xml:space="preserve"> qualification</w:t>
            </w:r>
            <w:r w:rsidR="00554B8C">
              <w:rPr>
                <w:rFonts w:ascii="Arial" w:hAnsi="Arial" w:cs="Arial"/>
                <w:sz w:val="24"/>
                <w:szCs w:val="24"/>
              </w:rPr>
              <w:t xml:space="preserve"> or equivalent</w:t>
            </w:r>
            <w:r w:rsidR="00CF2FC4">
              <w:rPr>
                <w:rFonts w:ascii="Arial" w:hAnsi="Arial" w:cs="Arial"/>
                <w:sz w:val="24"/>
                <w:szCs w:val="24"/>
              </w:rPr>
              <w:t xml:space="preserve"> e.g. NVQ 4</w:t>
            </w:r>
            <w:r w:rsidR="00B36F0B">
              <w:rPr>
                <w:rFonts w:ascii="Arial" w:hAnsi="Arial" w:cs="Arial"/>
                <w:sz w:val="24"/>
                <w:szCs w:val="24"/>
              </w:rPr>
              <w:t xml:space="preserve"> or significant relevant experience</w:t>
            </w:r>
            <w:r w:rsidR="00554B8C">
              <w:rPr>
                <w:rFonts w:ascii="Arial" w:hAnsi="Arial" w:cs="Arial"/>
                <w:sz w:val="24"/>
                <w:szCs w:val="24"/>
              </w:rPr>
              <w:t xml:space="preserve"> </w:t>
            </w:r>
          </w:p>
          <w:p w14:paraId="13BF98BD" w14:textId="77777777" w:rsidR="00BE586D" w:rsidRDefault="008E3912" w:rsidP="00063945">
            <w:pPr>
              <w:numPr>
                <w:ilvl w:val="0"/>
                <w:numId w:val="27"/>
              </w:numPr>
              <w:spacing w:before="80" w:after="80"/>
              <w:rPr>
                <w:rFonts w:ascii="Arial" w:hAnsi="Arial" w:cs="Arial"/>
                <w:color w:val="000000"/>
                <w:sz w:val="24"/>
                <w:szCs w:val="24"/>
              </w:rPr>
            </w:pPr>
            <w:r>
              <w:rPr>
                <w:rFonts w:ascii="Arial" w:hAnsi="Arial" w:cs="Arial"/>
                <w:color w:val="000000"/>
                <w:sz w:val="24"/>
                <w:szCs w:val="24"/>
              </w:rPr>
              <w:t>You will</w:t>
            </w:r>
            <w:r w:rsidR="00B029A5">
              <w:rPr>
                <w:rFonts w:ascii="Arial" w:hAnsi="Arial" w:cs="Arial"/>
                <w:color w:val="000000"/>
                <w:sz w:val="24"/>
                <w:szCs w:val="24"/>
              </w:rPr>
              <w:t xml:space="preserve"> have relevant practical experience and</w:t>
            </w:r>
            <w:r w:rsidR="00286413">
              <w:rPr>
                <w:rFonts w:ascii="Arial" w:hAnsi="Arial" w:cs="Arial"/>
                <w:color w:val="000000"/>
                <w:sz w:val="24"/>
                <w:szCs w:val="24"/>
              </w:rPr>
              <w:t xml:space="preserve"> be able to </w:t>
            </w:r>
            <w:r w:rsidR="00BE586D" w:rsidRPr="004D4766">
              <w:rPr>
                <w:rFonts w:ascii="Arial" w:hAnsi="Arial" w:cs="Arial"/>
                <w:color w:val="000000"/>
                <w:sz w:val="24"/>
                <w:szCs w:val="24"/>
              </w:rPr>
              <w:t>demonstrat</w:t>
            </w:r>
            <w:r w:rsidR="00286413">
              <w:rPr>
                <w:rFonts w:ascii="Arial" w:hAnsi="Arial" w:cs="Arial"/>
                <w:color w:val="000000"/>
                <w:sz w:val="24"/>
                <w:szCs w:val="24"/>
              </w:rPr>
              <w:t>e</w:t>
            </w:r>
            <w:r w:rsidR="00BE586D" w:rsidRPr="004D4766">
              <w:rPr>
                <w:rFonts w:ascii="Arial" w:hAnsi="Arial" w:cs="Arial"/>
                <w:color w:val="000000"/>
                <w:sz w:val="24"/>
                <w:szCs w:val="24"/>
              </w:rPr>
              <w:t xml:space="preserve"> management</w:t>
            </w:r>
            <w:r w:rsidR="00286413">
              <w:rPr>
                <w:rFonts w:ascii="Arial" w:hAnsi="Arial" w:cs="Arial"/>
                <w:color w:val="000000"/>
                <w:sz w:val="24"/>
                <w:szCs w:val="24"/>
              </w:rPr>
              <w:t xml:space="preserve"> or supervisory </w:t>
            </w:r>
            <w:r w:rsidR="00BE586D" w:rsidRPr="004D4766">
              <w:rPr>
                <w:rFonts w:ascii="Arial" w:hAnsi="Arial" w:cs="Arial"/>
                <w:color w:val="000000"/>
                <w:sz w:val="24"/>
                <w:szCs w:val="24"/>
              </w:rPr>
              <w:t>ability and success in a similar work environment, backed by evidence of appropriate specialist knowledge.</w:t>
            </w:r>
          </w:p>
          <w:p w14:paraId="385343C2" w14:textId="77777777" w:rsidR="006728F6" w:rsidRPr="004D4766" w:rsidRDefault="006728F6" w:rsidP="00063945">
            <w:pPr>
              <w:numPr>
                <w:ilvl w:val="0"/>
                <w:numId w:val="27"/>
              </w:numPr>
              <w:spacing w:before="80" w:after="80"/>
              <w:rPr>
                <w:rFonts w:ascii="Arial" w:hAnsi="Arial" w:cs="Arial"/>
                <w:color w:val="000000"/>
                <w:sz w:val="24"/>
                <w:szCs w:val="24"/>
              </w:rPr>
            </w:pPr>
            <w:r>
              <w:rPr>
                <w:rFonts w:ascii="Arial" w:hAnsi="Arial" w:cs="Arial"/>
                <w:color w:val="000000"/>
                <w:sz w:val="24"/>
                <w:szCs w:val="24"/>
              </w:rPr>
              <w:t>You will demonstrate t</w:t>
            </w:r>
            <w:r w:rsidRPr="004D4766">
              <w:rPr>
                <w:rFonts w:ascii="Arial" w:hAnsi="Arial" w:cs="Arial"/>
                <w:color w:val="000000"/>
                <w:sz w:val="24"/>
                <w:szCs w:val="24"/>
              </w:rPr>
              <w:t xml:space="preserve">horough knowledge and understanding of the </w:t>
            </w:r>
            <w:r>
              <w:rPr>
                <w:rFonts w:ascii="Arial" w:hAnsi="Arial" w:cs="Arial"/>
                <w:color w:val="000000"/>
                <w:sz w:val="24"/>
                <w:szCs w:val="24"/>
              </w:rPr>
              <w:t xml:space="preserve">relevant </w:t>
            </w:r>
            <w:r w:rsidRPr="004D4766">
              <w:rPr>
                <w:rFonts w:ascii="Arial" w:hAnsi="Arial" w:cs="Arial"/>
                <w:color w:val="000000"/>
                <w:sz w:val="24"/>
                <w:szCs w:val="24"/>
              </w:rPr>
              <w:t>regulations and codes of practice, which may include broader department awareness.</w:t>
            </w:r>
          </w:p>
          <w:p w14:paraId="6D5B2CAF" w14:textId="77777777" w:rsidR="00BE586D" w:rsidRPr="004D4766" w:rsidRDefault="008E3912" w:rsidP="00063945">
            <w:pPr>
              <w:numPr>
                <w:ilvl w:val="0"/>
                <w:numId w:val="27"/>
              </w:numPr>
              <w:spacing w:before="80" w:after="80"/>
              <w:rPr>
                <w:rFonts w:ascii="Arial" w:hAnsi="Arial" w:cs="Arial"/>
                <w:sz w:val="24"/>
                <w:szCs w:val="24"/>
              </w:rPr>
            </w:pPr>
            <w:r>
              <w:rPr>
                <w:rFonts w:ascii="Arial" w:hAnsi="Arial" w:cs="Arial"/>
                <w:color w:val="000000"/>
                <w:sz w:val="24"/>
                <w:szCs w:val="24"/>
              </w:rPr>
              <w:t>You will have e</w:t>
            </w:r>
            <w:r w:rsidR="00BE586D" w:rsidRPr="004D4766">
              <w:rPr>
                <w:rFonts w:ascii="Arial" w:hAnsi="Arial" w:cs="Arial"/>
                <w:color w:val="000000"/>
                <w:sz w:val="24"/>
                <w:szCs w:val="24"/>
              </w:rPr>
              <w:t>xperience of</w:t>
            </w:r>
            <w:r w:rsidR="001D3A39">
              <w:rPr>
                <w:rFonts w:ascii="Arial" w:hAnsi="Arial" w:cs="Arial"/>
                <w:color w:val="000000"/>
                <w:sz w:val="24"/>
                <w:szCs w:val="24"/>
              </w:rPr>
              <w:t xml:space="preserve">, </w:t>
            </w:r>
            <w:r w:rsidR="00BE586D" w:rsidRPr="004D4766">
              <w:rPr>
                <w:rFonts w:ascii="Arial" w:hAnsi="Arial" w:cs="Arial"/>
                <w:color w:val="000000"/>
                <w:sz w:val="24"/>
                <w:szCs w:val="24"/>
              </w:rPr>
              <w:t xml:space="preserve">and </w:t>
            </w:r>
            <w:r>
              <w:rPr>
                <w:rFonts w:ascii="Arial" w:hAnsi="Arial" w:cs="Arial"/>
                <w:color w:val="000000"/>
                <w:sz w:val="24"/>
                <w:szCs w:val="24"/>
              </w:rPr>
              <w:t xml:space="preserve">the </w:t>
            </w:r>
            <w:r w:rsidR="00BE586D" w:rsidRPr="004D4766">
              <w:rPr>
                <w:rFonts w:ascii="Arial" w:hAnsi="Arial" w:cs="Arial"/>
                <w:color w:val="000000"/>
                <w:sz w:val="24"/>
                <w:szCs w:val="24"/>
              </w:rPr>
              <w:t>ability to supervise, motivate and develop a team.</w:t>
            </w:r>
          </w:p>
          <w:p w14:paraId="5DCE3327" w14:textId="77777777" w:rsidR="008E3912" w:rsidRDefault="008E3912" w:rsidP="00063945">
            <w:pPr>
              <w:numPr>
                <w:ilvl w:val="0"/>
                <w:numId w:val="27"/>
              </w:numPr>
              <w:spacing w:before="80" w:after="80"/>
              <w:rPr>
                <w:rFonts w:ascii="Arial" w:hAnsi="Arial" w:cs="Arial"/>
                <w:color w:val="000000"/>
                <w:sz w:val="24"/>
                <w:szCs w:val="24"/>
              </w:rPr>
            </w:pPr>
            <w:r>
              <w:rPr>
                <w:rFonts w:ascii="Arial" w:hAnsi="Arial" w:cs="Arial"/>
                <w:color w:val="000000"/>
                <w:sz w:val="24"/>
                <w:szCs w:val="24"/>
              </w:rPr>
              <w:t>You will demonstrate k</w:t>
            </w:r>
            <w:r w:rsidR="00BE586D" w:rsidRPr="004D4766">
              <w:rPr>
                <w:rFonts w:ascii="Arial" w:hAnsi="Arial" w:cs="Arial"/>
                <w:color w:val="000000"/>
                <w:sz w:val="24"/>
                <w:szCs w:val="24"/>
              </w:rPr>
              <w:t>nowledge of key</w:t>
            </w:r>
            <w:r>
              <w:rPr>
                <w:rFonts w:ascii="Arial" w:hAnsi="Arial" w:cs="Arial"/>
                <w:color w:val="000000"/>
                <w:sz w:val="24"/>
                <w:szCs w:val="24"/>
              </w:rPr>
              <w:t xml:space="preserve"> relevant</w:t>
            </w:r>
            <w:r w:rsidR="00BE586D" w:rsidRPr="004D4766">
              <w:rPr>
                <w:rFonts w:ascii="Arial" w:hAnsi="Arial" w:cs="Arial"/>
                <w:color w:val="000000"/>
                <w:sz w:val="24"/>
                <w:szCs w:val="24"/>
              </w:rPr>
              <w:t xml:space="preserve"> internal and external cont</w:t>
            </w:r>
            <w:r>
              <w:rPr>
                <w:rFonts w:ascii="Arial" w:hAnsi="Arial" w:cs="Arial"/>
                <w:color w:val="000000"/>
                <w:sz w:val="24"/>
                <w:szCs w:val="24"/>
              </w:rPr>
              <w:t>acts</w:t>
            </w:r>
          </w:p>
          <w:p w14:paraId="4A8D497E" w14:textId="77777777" w:rsidR="00493B85" w:rsidRPr="004D4766" w:rsidRDefault="00493B85" w:rsidP="00493B85">
            <w:pPr>
              <w:numPr>
                <w:ilvl w:val="0"/>
                <w:numId w:val="27"/>
              </w:numPr>
              <w:spacing w:before="80" w:after="80"/>
              <w:rPr>
                <w:rFonts w:ascii="Arial" w:hAnsi="Arial" w:cs="Arial"/>
                <w:color w:val="000000"/>
                <w:sz w:val="24"/>
                <w:szCs w:val="24"/>
              </w:rPr>
            </w:pPr>
            <w:r>
              <w:rPr>
                <w:rFonts w:ascii="Arial" w:hAnsi="Arial" w:cs="Arial"/>
                <w:color w:val="000000"/>
                <w:sz w:val="24"/>
                <w:szCs w:val="24"/>
              </w:rPr>
              <w:t>You will have p</w:t>
            </w:r>
            <w:r w:rsidRPr="005F7460">
              <w:rPr>
                <w:rFonts w:ascii="Arial" w:hAnsi="Arial" w:cs="Arial"/>
                <w:color w:val="000000"/>
                <w:sz w:val="24"/>
                <w:szCs w:val="24"/>
              </w:rPr>
              <w:t xml:space="preserve">roven high level communication, influencing and negotiating </w:t>
            </w:r>
            <w:r>
              <w:rPr>
                <w:rFonts w:ascii="Arial" w:hAnsi="Arial" w:cs="Arial"/>
                <w:color w:val="000000"/>
                <w:sz w:val="24"/>
                <w:szCs w:val="24"/>
              </w:rPr>
              <w:t>skills</w:t>
            </w:r>
            <w:r w:rsidRPr="005F7460">
              <w:rPr>
                <w:rFonts w:ascii="Arial" w:hAnsi="Arial" w:cs="Arial"/>
                <w:color w:val="000000"/>
                <w:sz w:val="24"/>
                <w:szCs w:val="24"/>
              </w:rPr>
              <w:t>.</w:t>
            </w:r>
          </w:p>
          <w:p w14:paraId="294936F3" w14:textId="77777777" w:rsidR="00BE586D" w:rsidRPr="004D4766" w:rsidRDefault="008E3912" w:rsidP="008F08DB">
            <w:pPr>
              <w:numPr>
                <w:ilvl w:val="0"/>
                <w:numId w:val="27"/>
              </w:numPr>
              <w:spacing w:before="80" w:after="80"/>
              <w:rPr>
                <w:rFonts w:ascii="Arial" w:hAnsi="Arial" w:cs="Arial"/>
                <w:sz w:val="24"/>
                <w:szCs w:val="24"/>
              </w:rPr>
            </w:pPr>
            <w:r>
              <w:rPr>
                <w:rFonts w:ascii="Arial" w:hAnsi="Arial" w:cs="Arial"/>
                <w:color w:val="000000"/>
                <w:sz w:val="24"/>
                <w:szCs w:val="24"/>
              </w:rPr>
              <w:t>You will demonstrate d</w:t>
            </w:r>
            <w:r w:rsidR="00BE586D" w:rsidRPr="004D4766">
              <w:rPr>
                <w:rFonts w:ascii="Arial" w:hAnsi="Arial" w:cs="Arial"/>
                <w:color w:val="000000"/>
                <w:sz w:val="24"/>
                <w:szCs w:val="24"/>
              </w:rPr>
              <w:t>etailed operational knowledge of</w:t>
            </w:r>
            <w:r w:rsidR="00C26A14">
              <w:rPr>
                <w:rFonts w:ascii="Arial" w:hAnsi="Arial" w:cs="Arial"/>
                <w:color w:val="000000"/>
                <w:sz w:val="24"/>
                <w:szCs w:val="24"/>
              </w:rPr>
              <w:t xml:space="preserve"> </w:t>
            </w:r>
            <w:r w:rsidR="00C6317B">
              <w:rPr>
                <w:rFonts w:ascii="Arial" w:hAnsi="Arial" w:cs="Arial"/>
                <w:color w:val="000000"/>
                <w:sz w:val="24"/>
                <w:szCs w:val="24"/>
              </w:rPr>
              <w:t xml:space="preserve">I.T. </w:t>
            </w:r>
            <w:r w:rsidR="00C26A14">
              <w:rPr>
                <w:rFonts w:ascii="Arial" w:hAnsi="Arial" w:cs="Arial"/>
                <w:color w:val="000000"/>
                <w:sz w:val="24"/>
                <w:szCs w:val="24"/>
              </w:rPr>
              <w:t>systems relevant to your own area</w:t>
            </w:r>
            <w:r w:rsidR="00C6317B">
              <w:rPr>
                <w:rFonts w:ascii="Arial" w:hAnsi="Arial" w:cs="Arial"/>
                <w:color w:val="000000"/>
                <w:sz w:val="24"/>
                <w:szCs w:val="24"/>
              </w:rPr>
              <w:t>.</w:t>
            </w:r>
          </w:p>
          <w:p w14:paraId="78CDC963" w14:textId="77777777" w:rsidR="00BE586D" w:rsidRPr="001E47C2" w:rsidRDefault="008E3912" w:rsidP="00063945">
            <w:pPr>
              <w:numPr>
                <w:ilvl w:val="0"/>
                <w:numId w:val="27"/>
              </w:numPr>
              <w:spacing w:before="80" w:after="80"/>
              <w:rPr>
                <w:rFonts w:ascii="Arial" w:hAnsi="Arial" w:cs="Arial"/>
                <w:sz w:val="24"/>
                <w:szCs w:val="24"/>
              </w:rPr>
            </w:pPr>
            <w:r>
              <w:rPr>
                <w:rFonts w:ascii="Arial" w:hAnsi="Arial" w:cs="Arial"/>
                <w:color w:val="000000"/>
                <w:sz w:val="24"/>
                <w:szCs w:val="24"/>
              </w:rPr>
              <w:t xml:space="preserve">You </w:t>
            </w:r>
            <w:r w:rsidR="00C22718">
              <w:rPr>
                <w:rFonts w:ascii="Arial" w:hAnsi="Arial" w:cs="Arial"/>
                <w:color w:val="000000"/>
                <w:sz w:val="24"/>
                <w:szCs w:val="24"/>
              </w:rPr>
              <w:t xml:space="preserve">may </w:t>
            </w:r>
            <w:r>
              <w:rPr>
                <w:rFonts w:ascii="Arial" w:hAnsi="Arial" w:cs="Arial"/>
                <w:color w:val="000000"/>
                <w:sz w:val="24"/>
                <w:szCs w:val="24"/>
              </w:rPr>
              <w:t>have f</w:t>
            </w:r>
            <w:r w:rsidR="00BE586D" w:rsidRPr="004D4766">
              <w:rPr>
                <w:rFonts w:ascii="Arial" w:hAnsi="Arial" w:cs="Arial"/>
                <w:color w:val="000000"/>
                <w:sz w:val="24"/>
                <w:szCs w:val="24"/>
              </w:rPr>
              <w:t>inancial experience or training sufficient to manage budgets.</w:t>
            </w:r>
          </w:p>
          <w:p w14:paraId="09B3D540" w14:textId="77777777" w:rsidR="001E47C2" w:rsidRPr="00804804" w:rsidRDefault="001E47C2" w:rsidP="00063945">
            <w:pPr>
              <w:numPr>
                <w:ilvl w:val="0"/>
                <w:numId w:val="27"/>
              </w:numPr>
              <w:spacing w:before="80" w:after="80"/>
              <w:rPr>
                <w:rFonts w:ascii="Arial" w:hAnsi="Arial" w:cs="Arial"/>
                <w:sz w:val="24"/>
                <w:szCs w:val="24"/>
              </w:rPr>
            </w:pPr>
            <w:r>
              <w:rPr>
                <w:rFonts w:ascii="Arial" w:hAnsi="Arial" w:cs="Arial"/>
                <w:color w:val="000000"/>
                <w:sz w:val="24"/>
                <w:szCs w:val="24"/>
              </w:rPr>
              <w:t>You will have good analytical and problem solving skills</w:t>
            </w:r>
            <w:r w:rsidR="006279EA">
              <w:rPr>
                <w:rFonts w:ascii="Arial" w:hAnsi="Arial" w:cs="Arial"/>
                <w:color w:val="000000"/>
                <w:sz w:val="24"/>
                <w:szCs w:val="24"/>
              </w:rPr>
              <w:t>.</w:t>
            </w:r>
          </w:p>
          <w:p w14:paraId="5308BC82" w14:textId="77777777" w:rsidR="00804804" w:rsidRDefault="00804804" w:rsidP="00063945">
            <w:pPr>
              <w:numPr>
                <w:ilvl w:val="0"/>
                <w:numId w:val="27"/>
              </w:numPr>
              <w:spacing w:before="80" w:after="80"/>
              <w:rPr>
                <w:rFonts w:ascii="Arial" w:hAnsi="Arial" w:cs="Arial"/>
                <w:sz w:val="24"/>
                <w:szCs w:val="24"/>
              </w:rPr>
            </w:pPr>
            <w:r>
              <w:rPr>
                <w:rFonts w:ascii="Arial" w:hAnsi="Arial" w:cs="Arial"/>
                <w:sz w:val="24"/>
                <w:szCs w:val="24"/>
              </w:rPr>
              <w:t>You will have experience</w:t>
            </w:r>
            <w:r w:rsidRPr="005F7460">
              <w:rPr>
                <w:rFonts w:ascii="Arial" w:hAnsi="Arial" w:cs="Arial"/>
                <w:sz w:val="24"/>
                <w:szCs w:val="24"/>
              </w:rPr>
              <w:t xml:space="preserve"> in dealing with competing issue</w:t>
            </w:r>
            <w:r>
              <w:rPr>
                <w:rFonts w:ascii="Arial" w:hAnsi="Arial" w:cs="Arial"/>
                <w:sz w:val="24"/>
                <w:szCs w:val="24"/>
              </w:rPr>
              <w:t>s and identifying priorities</w:t>
            </w:r>
            <w:r w:rsidR="006279EA">
              <w:rPr>
                <w:rFonts w:ascii="Arial" w:hAnsi="Arial" w:cs="Arial"/>
                <w:sz w:val="24"/>
                <w:szCs w:val="24"/>
              </w:rPr>
              <w:t>.</w:t>
            </w:r>
          </w:p>
          <w:p w14:paraId="1134B347" w14:textId="77777777" w:rsidR="006279EA" w:rsidRPr="00BE586D" w:rsidRDefault="006279EA" w:rsidP="00063945">
            <w:pPr>
              <w:numPr>
                <w:ilvl w:val="0"/>
                <w:numId w:val="27"/>
              </w:numPr>
              <w:spacing w:before="80" w:after="80"/>
              <w:rPr>
                <w:rFonts w:ascii="Arial" w:hAnsi="Arial" w:cs="Arial"/>
                <w:sz w:val="24"/>
                <w:szCs w:val="24"/>
              </w:rPr>
            </w:pPr>
            <w:r>
              <w:rPr>
                <w:rFonts w:ascii="Arial" w:hAnsi="Arial" w:cs="Arial"/>
                <w:sz w:val="24"/>
                <w:szCs w:val="24"/>
              </w:rPr>
              <w:t>Able to demonstrate the Council’s values and behaviours.</w:t>
            </w:r>
          </w:p>
        </w:tc>
      </w:tr>
      <w:tr w:rsidR="009A7630" w:rsidRPr="00BE586D" w14:paraId="787CCA34" w14:textId="77777777">
        <w:trPr>
          <w:trHeight w:val="335"/>
        </w:trPr>
        <w:tc>
          <w:tcPr>
            <w:tcW w:w="9956" w:type="dxa"/>
            <w:gridSpan w:val="6"/>
            <w:shd w:val="clear" w:color="auto" w:fill="CCFFCC"/>
            <w:vAlign w:val="center"/>
          </w:tcPr>
          <w:p w14:paraId="609613A7" w14:textId="77777777" w:rsidR="009A7630" w:rsidRPr="00BE586D" w:rsidRDefault="009A7630" w:rsidP="004F5CDE">
            <w:pPr>
              <w:spacing w:before="80" w:after="80"/>
              <w:rPr>
                <w:rFonts w:ascii="Arial" w:hAnsi="Arial" w:cs="Arial"/>
                <w:b/>
                <w:sz w:val="24"/>
                <w:szCs w:val="24"/>
              </w:rPr>
            </w:pPr>
            <w:r>
              <w:rPr>
                <w:rFonts w:ascii="Arial" w:hAnsi="Arial" w:cs="Arial"/>
                <w:b/>
                <w:sz w:val="24"/>
                <w:szCs w:val="24"/>
              </w:rPr>
              <w:t>Problem Solving</w:t>
            </w:r>
          </w:p>
        </w:tc>
      </w:tr>
      <w:tr w:rsidR="009A7630" w:rsidRPr="00BE586D" w14:paraId="5EE39B0B" w14:textId="77777777">
        <w:trPr>
          <w:trHeight w:val="335"/>
        </w:trPr>
        <w:tc>
          <w:tcPr>
            <w:tcW w:w="9956" w:type="dxa"/>
            <w:gridSpan w:val="6"/>
            <w:shd w:val="clear" w:color="auto" w:fill="auto"/>
            <w:vAlign w:val="center"/>
          </w:tcPr>
          <w:p w14:paraId="6666133E" w14:textId="77777777" w:rsidR="002C6E19" w:rsidRDefault="002C6E19" w:rsidP="002C6E19">
            <w:pPr>
              <w:rPr>
                <w:rFonts w:ascii="Arial" w:hAnsi="Arial" w:cs="Arial"/>
                <w:sz w:val="24"/>
                <w:szCs w:val="24"/>
              </w:rPr>
            </w:pPr>
            <w:r>
              <w:rPr>
                <w:rFonts w:ascii="Arial" w:hAnsi="Arial" w:cs="Arial"/>
                <w:sz w:val="24"/>
                <w:szCs w:val="24"/>
              </w:rPr>
              <w:t xml:space="preserve">There are varied, established procedures and standards in place to guide your thinking in how to resolve problems </w:t>
            </w:r>
          </w:p>
          <w:p w14:paraId="74FD1028" w14:textId="77777777" w:rsidR="002C6E19" w:rsidRDefault="002C6E19" w:rsidP="002C6E19">
            <w:pPr>
              <w:rPr>
                <w:rFonts w:ascii="Arial" w:hAnsi="Arial" w:cs="Arial"/>
                <w:sz w:val="24"/>
                <w:szCs w:val="24"/>
              </w:rPr>
            </w:pPr>
            <w:r>
              <w:rPr>
                <w:rFonts w:ascii="Arial" w:hAnsi="Arial" w:cs="Arial"/>
                <w:sz w:val="24"/>
                <w:szCs w:val="24"/>
              </w:rPr>
              <w:t>How you tackle different situations will be based on choosing the correct solution for the problem using your previous experience and knowledge.  Problems tend to fall within the boundaries of your own experiences. Solutions can be tested to see whether the answer is right or wrong within a fairly short timescale.</w:t>
            </w:r>
          </w:p>
          <w:p w14:paraId="2B61B82F" w14:textId="77777777" w:rsidR="009A7630" w:rsidRPr="009A7630" w:rsidRDefault="002C6E19" w:rsidP="002C6E19">
            <w:pPr>
              <w:rPr>
                <w:rFonts w:ascii="Arial" w:hAnsi="Arial" w:cs="Arial"/>
                <w:sz w:val="24"/>
                <w:szCs w:val="24"/>
              </w:rPr>
            </w:pPr>
            <w:r>
              <w:rPr>
                <w:rFonts w:ascii="Arial" w:hAnsi="Arial" w:cs="Arial"/>
                <w:sz w:val="24"/>
                <w:szCs w:val="24"/>
              </w:rPr>
              <w:t>Supervision relating to problems is available.</w:t>
            </w:r>
          </w:p>
        </w:tc>
      </w:tr>
      <w:tr w:rsidR="00BE586D" w:rsidRPr="00BE586D" w14:paraId="495FAC05" w14:textId="77777777">
        <w:trPr>
          <w:trHeight w:val="335"/>
        </w:trPr>
        <w:tc>
          <w:tcPr>
            <w:tcW w:w="9956" w:type="dxa"/>
            <w:gridSpan w:val="6"/>
            <w:shd w:val="clear" w:color="auto" w:fill="CCFFCC"/>
            <w:vAlign w:val="center"/>
          </w:tcPr>
          <w:p w14:paraId="5CBFE922" w14:textId="77777777" w:rsidR="00BE586D" w:rsidRPr="00BE586D" w:rsidRDefault="00BE586D" w:rsidP="004F5CDE">
            <w:pPr>
              <w:spacing w:before="80" w:after="80"/>
              <w:rPr>
                <w:rFonts w:ascii="Arial" w:hAnsi="Arial" w:cs="Arial"/>
                <w:b/>
                <w:sz w:val="24"/>
                <w:szCs w:val="24"/>
              </w:rPr>
            </w:pPr>
            <w:r w:rsidRPr="00BE586D">
              <w:rPr>
                <w:rFonts w:ascii="Arial" w:hAnsi="Arial" w:cs="Arial"/>
                <w:b/>
                <w:sz w:val="24"/>
                <w:szCs w:val="24"/>
              </w:rPr>
              <w:t>Facts and Figures</w:t>
            </w:r>
          </w:p>
        </w:tc>
      </w:tr>
      <w:tr w:rsidR="00BE586D" w:rsidRPr="00BE586D" w14:paraId="5612B0A8" w14:textId="77777777">
        <w:trPr>
          <w:trHeight w:val="627"/>
        </w:trPr>
        <w:tc>
          <w:tcPr>
            <w:tcW w:w="9956" w:type="dxa"/>
            <w:gridSpan w:val="6"/>
            <w:shd w:val="clear" w:color="auto" w:fill="auto"/>
            <w:vAlign w:val="center"/>
          </w:tcPr>
          <w:p w14:paraId="76572084" w14:textId="77777777" w:rsidR="002C6E19" w:rsidRPr="00220E47" w:rsidRDefault="002C6E19" w:rsidP="002C6E19">
            <w:pPr>
              <w:spacing w:line="240" w:lineRule="auto"/>
              <w:rPr>
                <w:rFonts w:ascii="Arial" w:hAnsi="Arial" w:cs="Arial"/>
                <w:sz w:val="24"/>
                <w:szCs w:val="24"/>
                <w:u w:val="single"/>
              </w:rPr>
            </w:pPr>
            <w:r w:rsidRPr="00220E47">
              <w:rPr>
                <w:rFonts w:ascii="Arial" w:hAnsi="Arial" w:cs="Arial"/>
                <w:sz w:val="24"/>
                <w:szCs w:val="24"/>
                <w:u w:val="single"/>
              </w:rPr>
              <w:t>Numbers of staff managed/supervised</w:t>
            </w:r>
          </w:p>
          <w:p w14:paraId="07876CF4" w14:textId="77777777" w:rsidR="002C6E19" w:rsidRPr="00C60BEA" w:rsidRDefault="00C60BEA" w:rsidP="002C6E19">
            <w:pPr>
              <w:spacing w:line="240" w:lineRule="auto"/>
              <w:rPr>
                <w:rFonts w:ascii="Arial" w:hAnsi="Arial" w:cs="Arial"/>
                <w:sz w:val="24"/>
                <w:szCs w:val="24"/>
              </w:rPr>
            </w:pPr>
            <w:permStart w:id="691421435" w:edGrp="everyone"/>
            <w:r>
              <w:rPr>
                <w:rFonts w:ascii="Arial" w:hAnsi="Arial" w:cs="Arial"/>
                <w:sz w:val="24"/>
                <w:szCs w:val="24"/>
              </w:rPr>
              <w:t xml:space="preserve">  </w:t>
            </w:r>
            <w:r w:rsidR="0040330E">
              <w:rPr>
                <w:rFonts w:ascii="Arial" w:hAnsi="Arial" w:cs="Arial"/>
                <w:sz w:val="24"/>
                <w:szCs w:val="24"/>
              </w:rPr>
              <w:t xml:space="preserve">Supervising/supporting the </w:t>
            </w:r>
            <w:r w:rsidR="004D117C">
              <w:rPr>
                <w:rFonts w:ascii="Arial" w:hAnsi="Arial" w:cs="Arial"/>
                <w:sz w:val="24"/>
                <w:szCs w:val="24"/>
              </w:rPr>
              <w:t>SEND EHC case coordinators</w:t>
            </w:r>
            <w:r w:rsidR="0040330E">
              <w:rPr>
                <w:rFonts w:ascii="Arial" w:hAnsi="Arial" w:cs="Arial"/>
                <w:sz w:val="24"/>
                <w:szCs w:val="24"/>
              </w:rPr>
              <w:t xml:space="preserve"> </w:t>
            </w:r>
          </w:p>
          <w:permEnd w:id="691421435"/>
          <w:p w14:paraId="716B9000" w14:textId="77777777" w:rsidR="002C6E19" w:rsidRPr="00220E47" w:rsidRDefault="002C6E19" w:rsidP="002C6E19">
            <w:pPr>
              <w:spacing w:line="240" w:lineRule="auto"/>
              <w:rPr>
                <w:rFonts w:ascii="Arial" w:hAnsi="Arial" w:cs="Arial"/>
                <w:sz w:val="24"/>
                <w:szCs w:val="24"/>
                <w:u w:val="single"/>
              </w:rPr>
            </w:pPr>
            <w:r w:rsidRPr="00220E47">
              <w:rPr>
                <w:rFonts w:ascii="Arial" w:hAnsi="Arial" w:cs="Arial"/>
                <w:sz w:val="24"/>
                <w:szCs w:val="24"/>
                <w:u w:val="single"/>
              </w:rPr>
              <w:t>Size of budget</w:t>
            </w:r>
            <w:r>
              <w:rPr>
                <w:rFonts w:ascii="Arial" w:hAnsi="Arial" w:cs="Arial"/>
                <w:sz w:val="24"/>
                <w:szCs w:val="24"/>
                <w:u w:val="single"/>
              </w:rPr>
              <w:t xml:space="preserve"> directly controlled or otherwise </w:t>
            </w:r>
            <w:r w:rsidRPr="00220E47">
              <w:rPr>
                <w:rFonts w:ascii="Arial" w:hAnsi="Arial" w:cs="Arial"/>
                <w:sz w:val="24"/>
                <w:szCs w:val="24"/>
                <w:u w:val="single"/>
              </w:rPr>
              <w:t>held by the job holder</w:t>
            </w:r>
            <w:r>
              <w:rPr>
                <w:rFonts w:ascii="Arial" w:hAnsi="Arial" w:cs="Arial"/>
                <w:sz w:val="24"/>
                <w:szCs w:val="24"/>
                <w:u w:val="single"/>
              </w:rPr>
              <w:t xml:space="preserve"> (please specify in what capacity)</w:t>
            </w:r>
            <w:r w:rsidRPr="00220E47">
              <w:rPr>
                <w:rFonts w:ascii="Arial" w:hAnsi="Arial" w:cs="Arial"/>
                <w:sz w:val="24"/>
                <w:szCs w:val="24"/>
                <w:u w:val="single"/>
              </w:rPr>
              <w:t xml:space="preserve"> or which the job holder has influence over</w:t>
            </w:r>
            <w:r>
              <w:rPr>
                <w:rFonts w:ascii="Arial" w:hAnsi="Arial" w:cs="Arial"/>
                <w:sz w:val="24"/>
                <w:szCs w:val="24"/>
                <w:u w:val="single"/>
              </w:rPr>
              <w:t xml:space="preserve"> (please specify)</w:t>
            </w:r>
          </w:p>
          <w:p w14:paraId="46803527" w14:textId="77777777" w:rsidR="008B043C" w:rsidRPr="008B043C" w:rsidRDefault="00C60BEA" w:rsidP="008B043C">
            <w:pPr>
              <w:spacing w:line="240" w:lineRule="auto"/>
              <w:rPr>
                <w:rFonts w:ascii="Arial" w:hAnsi="Arial" w:cs="Arial"/>
                <w:sz w:val="24"/>
                <w:szCs w:val="24"/>
              </w:rPr>
            </w:pPr>
            <w:permStart w:id="1071526429" w:edGrp="everyone"/>
            <w:r>
              <w:rPr>
                <w:rFonts w:ascii="Arial" w:hAnsi="Arial" w:cs="Arial"/>
                <w:sz w:val="24"/>
                <w:szCs w:val="24"/>
              </w:rPr>
              <w:t xml:space="preserve">  </w:t>
            </w:r>
            <w:r w:rsidR="008B043C">
              <w:rPr>
                <w:rFonts w:ascii="Arial" w:hAnsi="Arial" w:cs="Arial"/>
                <w:sz w:val="24"/>
                <w:szCs w:val="24"/>
              </w:rPr>
              <w:t>N</w:t>
            </w:r>
            <w:r w:rsidR="008B043C" w:rsidRPr="008B043C">
              <w:rPr>
                <w:rFonts w:ascii="Arial" w:hAnsi="Arial" w:cs="Arial"/>
                <w:sz w:val="24"/>
                <w:szCs w:val="24"/>
              </w:rPr>
              <w:t xml:space="preserve">o direct budget responsibility but influence over expenditure (currently £22million on High Needs (including special educational needs) against budget of £18 million) and therefore </w:t>
            </w:r>
            <w:r w:rsidR="008B043C">
              <w:rPr>
                <w:rFonts w:ascii="Arial" w:hAnsi="Arial" w:cs="Arial"/>
                <w:sz w:val="24"/>
                <w:szCs w:val="24"/>
              </w:rPr>
              <w:t xml:space="preserve">expectation that post holder will contribute </w:t>
            </w:r>
            <w:r w:rsidR="008B043C" w:rsidRPr="008B043C">
              <w:rPr>
                <w:rFonts w:ascii="Arial" w:hAnsi="Arial" w:cs="Arial"/>
                <w:sz w:val="24"/>
                <w:szCs w:val="24"/>
              </w:rPr>
              <w:t xml:space="preserve">to </w:t>
            </w:r>
            <w:r w:rsidR="008B043C">
              <w:rPr>
                <w:rFonts w:ascii="Arial" w:hAnsi="Arial" w:cs="Arial"/>
                <w:sz w:val="24"/>
                <w:szCs w:val="24"/>
              </w:rPr>
              <w:t xml:space="preserve">improved procedures to tighten control over expenditure and that this is reflected in EHC Plans in </w:t>
            </w:r>
            <w:r w:rsidR="00D56144">
              <w:rPr>
                <w:rFonts w:ascii="Arial" w:hAnsi="Arial" w:cs="Arial"/>
                <w:sz w:val="24"/>
                <w:szCs w:val="24"/>
              </w:rPr>
              <w:t>targeting</w:t>
            </w:r>
            <w:r w:rsidR="008B043C">
              <w:rPr>
                <w:rFonts w:ascii="Arial" w:hAnsi="Arial" w:cs="Arial"/>
                <w:sz w:val="24"/>
                <w:szCs w:val="24"/>
              </w:rPr>
              <w:t xml:space="preserve"> support according to need.</w:t>
            </w:r>
          </w:p>
          <w:p w14:paraId="3F83FB66" w14:textId="77777777" w:rsidR="002C6E19" w:rsidRPr="00C60BEA" w:rsidRDefault="002C6E19" w:rsidP="002C6E19">
            <w:pPr>
              <w:spacing w:line="240" w:lineRule="auto"/>
              <w:rPr>
                <w:rFonts w:ascii="Arial" w:hAnsi="Arial" w:cs="Arial"/>
                <w:sz w:val="24"/>
                <w:szCs w:val="24"/>
              </w:rPr>
            </w:pPr>
          </w:p>
          <w:permEnd w:id="1071526429"/>
          <w:p w14:paraId="455056EA" w14:textId="77777777" w:rsidR="002C6E19" w:rsidRPr="00220E47" w:rsidRDefault="002C6E19" w:rsidP="002C6E19">
            <w:pPr>
              <w:spacing w:line="240" w:lineRule="auto"/>
              <w:rPr>
                <w:rFonts w:ascii="Arial" w:hAnsi="Arial" w:cs="Arial"/>
                <w:sz w:val="24"/>
                <w:szCs w:val="24"/>
                <w:u w:val="single"/>
              </w:rPr>
            </w:pPr>
            <w:r w:rsidRPr="00220E47">
              <w:rPr>
                <w:rFonts w:ascii="Arial" w:hAnsi="Arial" w:cs="Arial"/>
                <w:sz w:val="24"/>
                <w:szCs w:val="24"/>
                <w:u w:val="single"/>
              </w:rPr>
              <w:t>Number of enquiries/items processed</w:t>
            </w:r>
          </w:p>
          <w:p w14:paraId="36232733" w14:textId="77777777" w:rsidR="004D117C" w:rsidRDefault="008A5F32" w:rsidP="004D117C">
            <w:pPr>
              <w:rPr>
                <w:rFonts w:ascii="Arial" w:hAnsi="Arial" w:cs="Arial"/>
                <w:sz w:val="24"/>
                <w:szCs w:val="24"/>
              </w:rPr>
            </w:pPr>
            <w:permStart w:id="565075411" w:edGrp="everyone"/>
            <w:r>
              <w:rPr>
                <w:rFonts w:ascii="Arial" w:hAnsi="Arial" w:cs="Arial"/>
                <w:sz w:val="24"/>
                <w:szCs w:val="24"/>
              </w:rPr>
              <w:t xml:space="preserve"> </w:t>
            </w:r>
            <w:r w:rsidR="008B043C">
              <w:rPr>
                <w:rFonts w:ascii="Arial" w:hAnsi="Arial" w:cs="Arial"/>
                <w:sz w:val="24"/>
                <w:szCs w:val="24"/>
              </w:rPr>
              <w:t>Significant complex enquiries from parents and multi-agency partners</w:t>
            </w:r>
          </w:p>
          <w:p w14:paraId="7DA3A158" w14:textId="77777777" w:rsidR="008A5F32" w:rsidRDefault="008A5F32" w:rsidP="002C6E19">
            <w:pPr>
              <w:spacing w:line="240" w:lineRule="auto"/>
              <w:rPr>
                <w:rFonts w:ascii="Arial" w:hAnsi="Arial" w:cs="Arial"/>
                <w:sz w:val="24"/>
                <w:szCs w:val="24"/>
              </w:rPr>
            </w:pPr>
          </w:p>
          <w:permEnd w:id="565075411"/>
          <w:p w14:paraId="0971BAA9" w14:textId="77777777" w:rsidR="002C6E19" w:rsidRPr="00220E47" w:rsidRDefault="002C6E19" w:rsidP="002C6E19">
            <w:pPr>
              <w:spacing w:line="240" w:lineRule="auto"/>
              <w:rPr>
                <w:rFonts w:ascii="Arial" w:hAnsi="Arial" w:cs="Arial"/>
                <w:sz w:val="24"/>
                <w:szCs w:val="24"/>
                <w:u w:val="single"/>
              </w:rPr>
            </w:pPr>
            <w:r w:rsidRPr="00220E47">
              <w:rPr>
                <w:rFonts w:ascii="Arial" w:hAnsi="Arial" w:cs="Arial"/>
                <w:sz w:val="24"/>
                <w:szCs w:val="24"/>
                <w:u w:val="single"/>
              </w:rPr>
              <w:t>Value of projects/contracts that the job holder manages/supervises or is involved with (state level of involvement)</w:t>
            </w:r>
          </w:p>
          <w:p w14:paraId="6B12AB73" w14:textId="77777777" w:rsidR="002C6E19" w:rsidRPr="00C60BEA" w:rsidRDefault="00C60BEA" w:rsidP="002C6E19">
            <w:pPr>
              <w:rPr>
                <w:rFonts w:ascii="Arial" w:hAnsi="Arial" w:cs="Arial"/>
                <w:sz w:val="24"/>
                <w:szCs w:val="24"/>
              </w:rPr>
            </w:pPr>
            <w:permStart w:id="1465464347" w:edGrp="everyone"/>
            <w:r>
              <w:rPr>
                <w:rFonts w:ascii="Arial" w:hAnsi="Arial" w:cs="Arial"/>
                <w:sz w:val="24"/>
                <w:szCs w:val="24"/>
              </w:rPr>
              <w:t xml:space="preserve">   </w:t>
            </w:r>
            <w:r w:rsidR="0040330E">
              <w:rPr>
                <w:rFonts w:ascii="Arial" w:hAnsi="Arial" w:cs="Arial"/>
                <w:sz w:val="24"/>
                <w:szCs w:val="24"/>
              </w:rPr>
              <w:t>N/A</w:t>
            </w:r>
          </w:p>
          <w:permEnd w:id="1465464347"/>
          <w:p w14:paraId="4648549C" w14:textId="77777777" w:rsidR="002C6E19" w:rsidRDefault="002C6E19" w:rsidP="002C6E19">
            <w:r w:rsidRPr="00220E47">
              <w:rPr>
                <w:rFonts w:ascii="Arial" w:hAnsi="Arial" w:cs="Arial"/>
                <w:sz w:val="24"/>
                <w:szCs w:val="24"/>
                <w:u w:val="single"/>
              </w:rPr>
              <w:t>Size</w:t>
            </w:r>
            <w:r>
              <w:rPr>
                <w:rFonts w:ascii="Arial" w:hAnsi="Arial" w:cs="Arial"/>
                <w:sz w:val="24"/>
                <w:szCs w:val="24"/>
                <w:u w:val="single"/>
              </w:rPr>
              <w:t>, complexity and number</w:t>
            </w:r>
            <w:r w:rsidRPr="00220E47">
              <w:rPr>
                <w:rFonts w:ascii="Arial" w:hAnsi="Arial" w:cs="Arial"/>
                <w:sz w:val="24"/>
                <w:szCs w:val="24"/>
                <w:u w:val="single"/>
              </w:rPr>
              <w:t xml:space="preserve"> of case</w:t>
            </w:r>
            <w:r>
              <w:rPr>
                <w:rFonts w:ascii="Arial" w:hAnsi="Arial" w:cs="Arial"/>
                <w:sz w:val="24"/>
                <w:szCs w:val="24"/>
                <w:u w:val="single"/>
              </w:rPr>
              <w:t>s</w:t>
            </w:r>
            <w:r w:rsidRPr="00220E47">
              <w:rPr>
                <w:rFonts w:ascii="Arial" w:hAnsi="Arial" w:cs="Arial"/>
                <w:sz w:val="24"/>
                <w:szCs w:val="24"/>
                <w:u w:val="single"/>
              </w:rPr>
              <w:t xml:space="preserve">/number of </w:t>
            </w:r>
            <w:r>
              <w:rPr>
                <w:rFonts w:ascii="Arial" w:hAnsi="Arial" w:cs="Arial"/>
                <w:sz w:val="24"/>
                <w:szCs w:val="24"/>
                <w:u w:val="single"/>
              </w:rPr>
              <w:t>clients allocated</w:t>
            </w:r>
          </w:p>
          <w:p w14:paraId="5FE2CBFF" w14:textId="77777777" w:rsidR="004D117C" w:rsidRDefault="00C60BEA" w:rsidP="004D117C">
            <w:pPr>
              <w:rPr>
                <w:rFonts w:ascii="Arial" w:hAnsi="Arial" w:cs="Arial"/>
                <w:sz w:val="24"/>
                <w:szCs w:val="24"/>
              </w:rPr>
            </w:pPr>
            <w:permStart w:id="1233930129" w:edGrp="everyone"/>
            <w:r>
              <w:rPr>
                <w:rFonts w:ascii="Arial" w:hAnsi="Arial" w:cs="Arial"/>
                <w:sz w:val="24"/>
                <w:szCs w:val="24"/>
              </w:rPr>
              <w:t xml:space="preserve">   </w:t>
            </w:r>
            <w:r w:rsidR="004D117C">
              <w:rPr>
                <w:rFonts w:ascii="Arial" w:hAnsi="Arial" w:cs="Arial"/>
                <w:sz w:val="24"/>
                <w:szCs w:val="24"/>
              </w:rPr>
              <w:t xml:space="preserve">There are over 1650 children and young people with an Education, Health and Care plan within the service whose circumstances will present with differing levels of complexity. </w:t>
            </w:r>
          </w:p>
          <w:p w14:paraId="1AB8E1FC" w14:textId="77777777" w:rsidR="004D117C" w:rsidRDefault="004D117C" w:rsidP="004D117C">
            <w:pPr>
              <w:spacing w:before="80" w:after="80"/>
              <w:rPr>
                <w:rFonts w:ascii="Arial" w:hAnsi="Arial" w:cs="Arial"/>
                <w:sz w:val="24"/>
                <w:szCs w:val="24"/>
              </w:rPr>
            </w:pPr>
            <w:r>
              <w:rPr>
                <w:rFonts w:ascii="Arial" w:hAnsi="Arial" w:cs="Arial"/>
                <w:sz w:val="24"/>
                <w:szCs w:val="24"/>
              </w:rPr>
              <w:t xml:space="preserve">Social Workers will carry an average of 20-25 cases, Occupational Therapy 30 - 40 and SEND case co-ordinators </w:t>
            </w:r>
            <w:r w:rsidR="008B043C">
              <w:rPr>
                <w:rFonts w:ascii="Arial" w:hAnsi="Arial" w:cs="Arial"/>
                <w:sz w:val="24"/>
                <w:szCs w:val="24"/>
              </w:rPr>
              <w:t>150-</w:t>
            </w:r>
            <w:r>
              <w:rPr>
                <w:rFonts w:ascii="Arial" w:hAnsi="Arial" w:cs="Arial"/>
                <w:sz w:val="24"/>
                <w:szCs w:val="24"/>
              </w:rPr>
              <w:t xml:space="preserve">200 cases. Please note this will vary depending on the complexity and demand.    </w:t>
            </w:r>
          </w:p>
          <w:p w14:paraId="41C24D0D" w14:textId="77777777" w:rsidR="00BE586D" w:rsidRPr="00BE586D" w:rsidRDefault="00C60BEA" w:rsidP="004F5CDE">
            <w:pPr>
              <w:spacing w:before="80" w:after="80"/>
              <w:rPr>
                <w:rFonts w:ascii="Arial" w:hAnsi="Arial" w:cs="Arial"/>
                <w:sz w:val="24"/>
                <w:szCs w:val="24"/>
              </w:rPr>
            </w:pPr>
            <w:r>
              <w:rPr>
                <w:rFonts w:ascii="Arial" w:hAnsi="Arial" w:cs="Arial"/>
                <w:sz w:val="24"/>
                <w:szCs w:val="24"/>
              </w:rPr>
              <w:t xml:space="preserve">  </w:t>
            </w:r>
            <w:permEnd w:id="1233930129"/>
          </w:p>
        </w:tc>
      </w:tr>
      <w:tr w:rsidR="00BE586D" w:rsidRPr="00BE586D" w14:paraId="4E1F9371" w14:textId="77777777">
        <w:trPr>
          <w:trHeight w:val="169"/>
        </w:trPr>
        <w:tc>
          <w:tcPr>
            <w:tcW w:w="9956" w:type="dxa"/>
            <w:gridSpan w:val="6"/>
            <w:shd w:val="clear" w:color="auto" w:fill="CCFFCC"/>
            <w:vAlign w:val="center"/>
          </w:tcPr>
          <w:p w14:paraId="260FFB11" w14:textId="77777777" w:rsidR="00BE586D" w:rsidRPr="00BE586D" w:rsidRDefault="00BE586D" w:rsidP="004F5CDE">
            <w:pPr>
              <w:spacing w:before="80" w:after="80"/>
              <w:rPr>
                <w:rFonts w:ascii="Arial" w:hAnsi="Arial" w:cs="Arial"/>
                <w:b/>
                <w:sz w:val="24"/>
                <w:szCs w:val="24"/>
              </w:rPr>
            </w:pPr>
            <w:r w:rsidRPr="00BE586D">
              <w:rPr>
                <w:rFonts w:ascii="Arial" w:hAnsi="Arial" w:cs="Arial"/>
                <w:b/>
                <w:sz w:val="24"/>
                <w:szCs w:val="24"/>
              </w:rPr>
              <w:t>Organisation Chart</w:t>
            </w:r>
          </w:p>
        </w:tc>
      </w:tr>
      <w:tr w:rsidR="00BE586D" w:rsidRPr="00BE586D" w14:paraId="3E5C5CAC" w14:textId="77777777">
        <w:trPr>
          <w:trHeight w:val="2469"/>
        </w:trPr>
        <w:tc>
          <w:tcPr>
            <w:tcW w:w="9956" w:type="dxa"/>
            <w:gridSpan w:val="6"/>
            <w:shd w:val="clear" w:color="auto" w:fill="auto"/>
            <w:vAlign w:val="center"/>
          </w:tcPr>
          <w:p w14:paraId="33D9D150" w14:textId="79ED6CA2" w:rsidR="00C60BEA" w:rsidRDefault="00665F26" w:rsidP="004F5CDE">
            <w:pPr>
              <w:spacing w:before="80" w:after="80"/>
              <w:rPr>
                <w:rFonts w:ascii="Arial" w:hAnsi="Arial" w:cs="Arial"/>
                <w:sz w:val="24"/>
                <w:szCs w:val="24"/>
              </w:rPr>
            </w:pPr>
            <w:permStart w:id="790185205" w:edGrp="everyone"/>
            <w:r>
              <w:rPr>
                <w:noProof/>
                <w:lang w:eastAsia="en-GB"/>
              </w:rPr>
              <w:drawing>
                <wp:inline distT="0" distB="0" distL="0" distR="0" wp14:anchorId="246D8B00" wp14:editId="50AD97C2">
                  <wp:extent cx="6096000" cy="6255385"/>
                  <wp:effectExtent l="0" t="0" r="0" b="0"/>
                  <wp:docPr id="4523" name="Picture 4523"/>
                  <wp:cNvGraphicFramePr/>
                  <a:graphic xmlns:a="http://schemas.openxmlformats.org/drawingml/2006/main">
                    <a:graphicData uri="http://schemas.openxmlformats.org/drawingml/2006/picture">
                      <pic:pic xmlns:pic="http://schemas.openxmlformats.org/drawingml/2006/picture">
                        <pic:nvPicPr>
                          <pic:cNvPr id="4523" name="Picture 4523"/>
                          <pic:cNvPicPr/>
                        </pic:nvPicPr>
                        <pic:blipFill>
                          <a:blip r:embed="rId7"/>
                          <a:stretch>
                            <a:fillRect/>
                          </a:stretch>
                        </pic:blipFill>
                        <pic:spPr>
                          <a:xfrm>
                            <a:off x="0" y="0"/>
                            <a:ext cx="6099691" cy="6259173"/>
                          </a:xfrm>
                          <a:prstGeom prst="rect">
                            <a:avLst/>
                          </a:prstGeom>
                        </pic:spPr>
                      </pic:pic>
                    </a:graphicData>
                  </a:graphic>
                </wp:inline>
              </w:drawing>
            </w:r>
          </w:p>
          <w:p w14:paraId="463FB06C" w14:textId="77777777" w:rsidR="00C60BEA" w:rsidRDefault="00C60BEA" w:rsidP="004F5CDE">
            <w:pPr>
              <w:spacing w:before="80" w:after="80"/>
              <w:rPr>
                <w:rFonts w:ascii="Arial" w:hAnsi="Arial" w:cs="Arial"/>
                <w:sz w:val="24"/>
                <w:szCs w:val="24"/>
              </w:rPr>
            </w:pPr>
          </w:p>
          <w:p w14:paraId="145FE838" w14:textId="77777777" w:rsidR="00C60BEA" w:rsidRPr="00BE586D" w:rsidRDefault="00C60BEA" w:rsidP="004F5CDE">
            <w:pPr>
              <w:spacing w:before="80" w:after="80"/>
              <w:rPr>
                <w:rFonts w:ascii="Arial" w:hAnsi="Arial" w:cs="Arial"/>
                <w:sz w:val="24"/>
                <w:szCs w:val="24"/>
              </w:rPr>
            </w:pPr>
            <w:r>
              <w:rPr>
                <w:rFonts w:ascii="Arial" w:hAnsi="Arial" w:cs="Arial"/>
                <w:sz w:val="24"/>
                <w:szCs w:val="24"/>
              </w:rPr>
              <w:t xml:space="preserve">   </w:t>
            </w:r>
            <w:permEnd w:id="790185205"/>
          </w:p>
        </w:tc>
      </w:tr>
      <w:tr w:rsidR="002C6E19" w:rsidRPr="00BE586D" w14:paraId="7F3A7358" w14:textId="77777777">
        <w:trPr>
          <w:trHeight w:val="396"/>
        </w:trPr>
        <w:tc>
          <w:tcPr>
            <w:tcW w:w="9956" w:type="dxa"/>
            <w:gridSpan w:val="6"/>
            <w:shd w:val="clear" w:color="auto" w:fill="CCFFCC"/>
            <w:vAlign w:val="center"/>
          </w:tcPr>
          <w:p w14:paraId="785C1264" w14:textId="77777777" w:rsidR="002C6E19" w:rsidRPr="00BE586D" w:rsidRDefault="002C6E19" w:rsidP="004F5CDE">
            <w:pPr>
              <w:spacing w:before="80" w:after="80"/>
              <w:rPr>
                <w:rFonts w:ascii="Arial" w:hAnsi="Arial" w:cs="Arial"/>
                <w:sz w:val="24"/>
                <w:szCs w:val="24"/>
              </w:rPr>
            </w:pPr>
            <w:r>
              <w:rPr>
                <w:rFonts w:ascii="Arial" w:hAnsi="Arial" w:cs="Arial"/>
                <w:b/>
                <w:sz w:val="24"/>
                <w:szCs w:val="24"/>
              </w:rPr>
              <w:t>Person Specification</w:t>
            </w:r>
          </w:p>
        </w:tc>
      </w:tr>
      <w:tr w:rsidR="002C6E19" w:rsidRPr="00BE586D" w14:paraId="7B009334" w14:textId="77777777">
        <w:trPr>
          <w:trHeight w:val="2469"/>
        </w:trPr>
        <w:tc>
          <w:tcPr>
            <w:tcW w:w="9956" w:type="dxa"/>
            <w:gridSpan w:val="6"/>
            <w:shd w:val="clear" w:color="auto" w:fill="auto"/>
            <w:vAlign w:val="center"/>
          </w:tcPr>
          <w:p w14:paraId="00680244" w14:textId="77777777" w:rsidR="002C6E19" w:rsidRPr="00D71CCA" w:rsidRDefault="002C6E19" w:rsidP="002C6E19">
            <w:pPr>
              <w:spacing w:before="80" w:after="80"/>
              <w:rPr>
                <w:rFonts w:ascii="Arial" w:hAnsi="Arial" w:cs="Arial"/>
                <w:sz w:val="20"/>
                <w:szCs w:val="20"/>
              </w:rPr>
            </w:pPr>
            <w:r w:rsidRPr="00D71CCA">
              <w:rPr>
                <w:rFonts w:ascii="Arial" w:hAnsi="Arial" w:cs="Arial"/>
                <w:sz w:val="20"/>
                <w:szCs w:val="20"/>
              </w:rPr>
              <w:t>Please ensure that each of the below match to a number in the knowledge skills and experience section above, and include the relevant number below.</w:t>
            </w:r>
          </w:p>
          <w:p w14:paraId="312B9198" w14:textId="77777777" w:rsidR="002C6E19" w:rsidRPr="00DA4284" w:rsidRDefault="002C6E19" w:rsidP="002C6E19">
            <w:pPr>
              <w:spacing w:before="80" w:after="80"/>
              <w:rPr>
                <w:rFonts w:ascii="Arial" w:hAnsi="Arial" w:cs="Arial"/>
                <w:sz w:val="24"/>
                <w:szCs w:val="24"/>
                <w:u w:val="single"/>
              </w:rPr>
            </w:pPr>
            <w:r>
              <w:rPr>
                <w:rFonts w:ascii="Arial" w:hAnsi="Arial" w:cs="Arial"/>
                <w:sz w:val="24"/>
                <w:szCs w:val="24"/>
                <w:u w:val="single"/>
              </w:rPr>
              <w:t xml:space="preserve">Essential </w:t>
            </w:r>
          </w:p>
          <w:p w14:paraId="6F7D321C" w14:textId="77777777" w:rsidR="00BA399F" w:rsidRDefault="00BA399F" w:rsidP="00BA399F">
            <w:pPr>
              <w:numPr>
                <w:ilvl w:val="0"/>
                <w:numId w:val="31"/>
              </w:numPr>
              <w:spacing w:after="0" w:line="240" w:lineRule="auto"/>
              <w:rPr>
                <w:rFonts w:ascii="Arial" w:hAnsi="Arial"/>
                <w:sz w:val="24"/>
                <w:szCs w:val="24"/>
              </w:rPr>
            </w:pPr>
            <w:permStart w:id="1079053046" w:edGrp="everyone"/>
            <w:r>
              <w:rPr>
                <w:rFonts w:ascii="Arial" w:hAnsi="Arial"/>
                <w:sz w:val="24"/>
                <w:szCs w:val="24"/>
              </w:rPr>
              <w:t xml:space="preserve">Degree or </w:t>
            </w:r>
            <w:r w:rsidR="00FC7232">
              <w:rPr>
                <w:rFonts w:ascii="Arial" w:hAnsi="Arial"/>
                <w:sz w:val="24"/>
                <w:szCs w:val="24"/>
              </w:rPr>
              <w:t xml:space="preserve">substantial </w:t>
            </w:r>
            <w:r>
              <w:rPr>
                <w:rFonts w:ascii="Arial" w:hAnsi="Arial"/>
                <w:sz w:val="24"/>
                <w:szCs w:val="24"/>
              </w:rPr>
              <w:t xml:space="preserve">equivalent relevant work experience within </w:t>
            </w:r>
            <w:r w:rsidR="00FC7232">
              <w:rPr>
                <w:rFonts w:ascii="Arial" w:hAnsi="Arial"/>
                <w:sz w:val="24"/>
                <w:szCs w:val="24"/>
              </w:rPr>
              <w:t xml:space="preserve">SEN </w:t>
            </w:r>
            <w:r>
              <w:rPr>
                <w:rFonts w:ascii="Arial" w:hAnsi="Arial"/>
                <w:sz w:val="24"/>
                <w:szCs w:val="24"/>
              </w:rPr>
              <w:t>sector(1)</w:t>
            </w:r>
          </w:p>
          <w:p w14:paraId="30F845BF" w14:textId="77777777" w:rsidR="00BA399F" w:rsidRDefault="00BA399F" w:rsidP="00BA399F">
            <w:pPr>
              <w:numPr>
                <w:ilvl w:val="0"/>
                <w:numId w:val="31"/>
              </w:numPr>
              <w:spacing w:after="0" w:line="240" w:lineRule="auto"/>
              <w:rPr>
                <w:rFonts w:ascii="Arial" w:hAnsi="Arial"/>
                <w:sz w:val="24"/>
                <w:szCs w:val="24"/>
              </w:rPr>
            </w:pPr>
            <w:r>
              <w:rPr>
                <w:rFonts w:ascii="Arial" w:hAnsi="Arial"/>
                <w:sz w:val="24"/>
                <w:szCs w:val="24"/>
              </w:rPr>
              <w:t>Substantial experience of working with children and young people with disabilities. (2)</w:t>
            </w:r>
          </w:p>
          <w:p w14:paraId="3F9887AE" w14:textId="77777777" w:rsidR="00BA399F" w:rsidRDefault="00BA399F" w:rsidP="00BA399F">
            <w:pPr>
              <w:spacing w:after="0" w:line="240" w:lineRule="auto"/>
              <w:ind w:left="360"/>
              <w:rPr>
                <w:rFonts w:ascii="Arial" w:hAnsi="Arial"/>
                <w:sz w:val="24"/>
                <w:szCs w:val="24"/>
              </w:rPr>
            </w:pPr>
          </w:p>
          <w:p w14:paraId="5999E923" w14:textId="77777777" w:rsidR="00BA399F" w:rsidRDefault="00BA399F" w:rsidP="00BA399F">
            <w:pPr>
              <w:numPr>
                <w:ilvl w:val="0"/>
                <w:numId w:val="31"/>
              </w:numPr>
              <w:spacing w:after="0" w:line="240" w:lineRule="auto"/>
              <w:rPr>
                <w:rFonts w:ascii="Arial" w:hAnsi="Arial"/>
                <w:sz w:val="24"/>
                <w:szCs w:val="24"/>
              </w:rPr>
            </w:pPr>
            <w:r>
              <w:rPr>
                <w:rFonts w:ascii="Arial" w:hAnsi="Arial"/>
                <w:sz w:val="24"/>
                <w:szCs w:val="24"/>
              </w:rPr>
              <w:t xml:space="preserve">Detailed knowledge of relevant </w:t>
            </w:r>
            <w:r w:rsidR="00FC7232">
              <w:rPr>
                <w:rFonts w:ascii="Arial" w:hAnsi="Arial"/>
                <w:sz w:val="24"/>
                <w:szCs w:val="24"/>
              </w:rPr>
              <w:t xml:space="preserve">SEN </w:t>
            </w:r>
            <w:r>
              <w:rPr>
                <w:rFonts w:ascii="Arial" w:hAnsi="Arial"/>
                <w:sz w:val="24"/>
                <w:szCs w:val="24"/>
              </w:rPr>
              <w:t>legislation and statutory accountabilities of the service (3)</w:t>
            </w:r>
          </w:p>
          <w:p w14:paraId="0091D622" w14:textId="77777777" w:rsidR="00BA399F" w:rsidRDefault="00BA399F" w:rsidP="00BA399F">
            <w:pPr>
              <w:numPr>
                <w:ilvl w:val="0"/>
                <w:numId w:val="31"/>
              </w:numPr>
              <w:spacing w:after="0" w:line="240" w:lineRule="auto"/>
              <w:rPr>
                <w:rFonts w:ascii="Arial" w:hAnsi="Arial"/>
                <w:sz w:val="24"/>
                <w:szCs w:val="24"/>
              </w:rPr>
            </w:pPr>
            <w:r>
              <w:rPr>
                <w:rFonts w:ascii="Arial" w:hAnsi="Arial"/>
                <w:sz w:val="24"/>
                <w:szCs w:val="24"/>
              </w:rPr>
              <w:t>Have high level of interpersonal skills, be able to communicate findings, risks and decisions to service users, families, carers (5)</w:t>
            </w:r>
          </w:p>
          <w:p w14:paraId="75D097D6" w14:textId="77777777" w:rsidR="00BA399F" w:rsidRDefault="00BA399F" w:rsidP="00BA399F">
            <w:pPr>
              <w:numPr>
                <w:ilvl w:val="0"/>
                <w:numId w:val="31"/>
              </w:numPr>
              <w:spacing w:after="0" w:line="240" w:lineRule="auto"/>
              <w:rPr>
                <w:rFonts w:ascii="Arial" w:hAnsi="Arial"/>
                <w:sz w:val="24"/>
                <w:szCs w:val="24"/>
              </w:rPr>
            </w:pPr>
            <w:r>
              <w:rPr>
                <w:rFonts w:ascii="Arial" w:hAnsi="Arial"/>
                <w:sz w:val="24"/>
                <w:szCs w:val="24"/>
              </w:rPr>
              <w:t>Experience of working with a broad range of people including families, education, social care and health care professionals. (3,5)</w:t>
            </w:r>
          </w:p>
          <w:p w14:paraId="5E5DE381" w14:textId="77777777" w:rsidR="00BA399F" w:rsidRDefault="00BA399F" w:rsidP="00BA399F">
            <w:pPr>
              <w:numPr>
                <w:ilvl w:val="0"/>
                <w:numId w:val="31"/>
              </w:numPr>
              <w:spacing w:after="0" w:line="240" w:lineRule="auto"/>
              <w:rPr>
                <w:rFonts w:ascii="Arial" w:hAnsi="Arial"/>
                <w:sz w:val="24"/>
                <w:szCs w:val="24"/>
              </w:rPr>
            </w:pPr>
            <w:r>
              <w:rPr>
                <w:rFonts w:ascii="Arial" w:hAnsi="Arial"/>
                <w:sz w:val="24"/>
                <w:szCs w:val="24"/>
              </w:rPr>
              <w:t>Experience of leading multiagency meetings.(2,5)</w:t>
            </w:r>
          </w:p>
          <w:p w14:paraId="52EDAD7E" w14:textId="77777777" w:rsidR="00BA399F" w:rsidRDefault="00BA399F" w:rsidP="00BA399F">
            <w:pPr>
              <w:numPr>
                <w:ilvl w:val="0"/>
                <w:numId w:val="31"/>
              </w:numPr>
              <w:spacing w:after="0" w:line="240" w:lineRule="auto"/>
              <w:rPr>
                <w:rFonts w:ascii="Arial" w:hAnsi="Arial"/>
                <w:sz w:val="24"/>
                <w:szCs w:val="24"/>
              </w:rPr>
            </w:pPr>
            <w:r>
              <w:rPr>
                <w:rFonts w:ascii="Arial" w:hAnsi="Arial"/>
                <w:sz w:val="24"/>
                <w:szCs w:val="24"/>
              </w:rPr>
              <w:t>Experience of writing person centred, outcomes based plans/ report writing - able to write clearly (5)</w:t>
            </w:r>
          </w:p>
          <w:p w14:paraId="0325AE9E" w14:textId="77777777" w:rsidR="00BA399F" w:rsidRDefault="00BA399F" w:rsidP="00BA399F">
            <w:pPr>
              <w:numPr>
                <w:ilvl w:val="0"/>
                <w:numId w:val="31"/>
              </w:numPr>
              <w:spacing w:after="0" w:line="240" w:lineRule="auto"/>
              <w:rPr>
                <w:rFonts w:ascii="Arial" w:hAnsi="Arial"/>
                <w:sz w:val="24"/>
                <w:szCs w:val="24"/>
              </w:rPr>
            </w:pPr>
            <w:r>
              <w:rPr>
                <w:rFonts w:ascii="Arial" w:hAnsi="Arial"/>
                <w:sz w:val="24"/>
                <w:szCs w:val="24"/>
              </w:rPr>
              <w:t>Skills to research local offer and ability to share it with families (3)</w:t>
            </w:r>
          </w:p>
          <w:p w14:paraId="57A88FD4" w14:textId="77777777" w:rsidR="00BA399F" w:rsidRDefault="00BA399F" w:rsidP="00BA399F">
            <w:pPr>
              <w:numPr>
                <w:ilvl w:val="0"/>
                <w:numId w:val="31"/>
              </w:numPr>
              <w:rPr>
                <w:rFonts w:ascii="Arial" w:hAnsi="Arial"/>
                <w:sz w:val="24"/>
                <w:szCs w:val="24"/>
              </w:rPr>
            </w:pPr>
            <w:r>
              <w:rPr>
                <w:rFonts w:ascii="Arial" w:hAnsi="Arial"/>
                <w:sz w:val="24"/>
                <w:szCs w:val="24"/>
              </w:rPr>
              <w:t>Ability to use IT systems to keep records up to date and to use common software packages e.g. word, outlook (7)</w:t>
            </w:r>
          </w:p>
          <w:p w14:paraId="78A2AD34" w14:textId="77777777" w:rsidR="00BA399F" w:rsidRPr="00416DF9" w:rsidRDefault="00BA399F" w:rsidP="00BA399F">
            <w:pPr>
              <w:numPr>
                <w:ilvl w:val="0"/>
                <w:numId w:val="31"/>
              </w:numPr>
              <w:rPr>
                <w:rFonts w:ascii="Arial" w:hAnsi="Arial"/>
                <w:sz w:val="24"/>
                <w:szCs w:val="24"/>
              </w:rPr>
            </w:pPr>
            <w:r>
              <w:rPr>
                <w:rFonts w:ascii="Arial" w:hAnsi="Arial"/>
                <w:sz w:val="24"/>
                <w:szCs w:val="24"/>
              </w:rPr>
              <w:t>Experience of, or be prepared to work in accordance with the Council’s safeguarding policies and procedures.(3)</w:t>
            </w:r>
          </w:p>
          <w:permEnd w:id="1079053046"/>
          <w:p w14:paraId="13DB9808" w14:textId="77777777" w:rsidR="002C6E19" w:rsidRDefault="002C6E19" w:rsidP="002C6E19">
            <w:pPr>
              <w:spacing w:before="80" w:after="80"/>
              <w:rPr>
                <w:rFonts w:ascii="Arial" w:hAnsi="Arial" w:cs="Arial"/>
                <w:sz w:val="24"/>
                <w:szCs w:val="24"/>
                <w:u w:val="single"/>
              </w:rPr>
            </w:pPr>
            <w:r w:rsidRPr="00DA4284">
              <w:rPr>
                <w:rFonts w:ascii="Arial" w:hAnsi="Arial" w:cs="Arial"/>
                <w:sz w:val="24"/>
                <w:szCs w:val="24"/>
                <w:u w:val="single"/>
              </w:rPr>
              <w:t>Desirable</w:t>
            </w:r>
          </w:p>
          <w:p w14:paraId="6A64335C" w14:textId="77777777" w:rsidR="00BA399F" w:rsidRDefault="00BA399F" w:rsidP="00BA399F">
            <w:pPr>
              <w:spacing w:before="80" w:after="80"/>
              <w:rPr>
                <w:rFonts w:ascii="Arial" w:hAnsi="Arial" w:cs="Arial"/>
                <w:sz w:val="24"/>
                <w:szCs w:val="24"/>
              </w:rPr>
            </w:pPr>
            <w:permStart w:id="1787696338" w:edGrp="everyone"/>
            <w:r>
              <w:rPr>
                <w:rFonts w:ascii="Arial" w:hAnsi="Arial" w:cs="Arial"/>
                <w:sz w:val="24"/>
                <w:szCs w:val="24"/>
              </w:rPr>
              <w:t>Experience of supervising staff (4)</w:t>
            </w:r>
          </w:p>
          <w:p w14:paraId="3ED61F4C" w14:textId="27F790C3" w:rsidR="00665F26" w:rsidRDefault="00BA399F" w:rsidP="004F5CDE">
            <w:pPr>
              <w:spacing w:before="80" w:after="80"/>
              <w:rPr>
                <w:rFonts w:ascii="Arial" w:hAnsi="Arial" w:cs="Arial"/>
                <w:sz w:val="24"/>
                <w:szCs w:val="24"/>
              </w:rPr>
            </w:pPr>
            <w:r>
              <w:rPr>
                <w:rFonts w:ascii="Arial" w:hAnsi="Arial" w:cs="Arial"/>
                <w:sz w:val="24"/>
                <w:szCs w:val="24"/>
              </w:rPr>
              <w:t>Knowledge/experience of budgets/finance (7</w:t>
            </w:r>
            <w:r w:rsidR="00665F26">
              <w:rPr>
                <w:rFonts w:ascii="Arial" w:hAnsi="Arial" w:cs="Arial"/>
                <w:sz w:val="24"/>
                <w:szCs w:val="24"/>
              </w:rPr>
              <w:t>)</w:t>
            </w:r>
          </w:p>
          <w:p w14:paraId="18F2C254" w14:textId="77777777" w:rsidR="00665F26" w:rsidRDefault="00665F26" w:rsidP="004F5CDE">
            <w:pPr>
              <w:spacing w:before="80" w:after="80"/>
              <w:rPr>
                <w:rFonts w:ascii="Arial" w:hAnsi="Arial" w:cs="Arial"/>
                <w:sz w:val="24"/>
                <w:szCs w:val="24"/>
              </w:rPr>
            </w:pPr>
          </w:p>
          <w:p w14:paraId="3415E0C4" w14:textId="77777777" w:rsidR="00665F26" w:rsidRDefault="00665F26" w:rsidP="004F5CDE">
            <w:pPr>
              <w:spacing w:before="80" w:after="80"/>
              <w:rPr>
                <w:rFonts w:ascii="Arial" w:hAnsi="Arial" w:cs="Arial"/>
                <w:sz w:val="24"/>
                <w:szCs w:val="24"/>
              </w:rPr>
            </w:pPr>
          </w:p>
          <w:p w14:paraId="465C8749" w14:textId="77777777" w:rsidR="00665F26" w:rsidRDefault="00665F26" w:rsidP="004F5CDE">
            <w:pPr>
              <w:spacing w:before="80" w:after="80"/>
              <w:rPr>
                <w:rFonts w:ascii="Arial" w:hAnsi="Arial" w:cs="Arial"/>
                <w:sz w:val="24"/>
                <w:szCs w:val="24"/>
              </w:rPr>
            </w:pPr>
          </w:p>
          <w:p w14:paraId="66BECB51" w14:textId="5F794B3A" w:rsidR="00665F26" w:rsidRDefault="00665F26" w:rsidP="004F5CDE">
            <w:pPr>
              <w:spacing w:before="80" w:after="80"/>
              <w:rPr>
                <w:rFonts w:ascii="Arial" w:hAnsi="Arial" w:cs="Arial"/>
                <w:sz w:val="24"/>
                <w:szCs w:val="24"/>
              </w:rPr>
            </w:pPr>
            <w:r>
              <w:rPr>
                <w:rFonts w:ascii="Arial" w:hAnsi="Arial" w:cs="Arial"/>
                <w:sz w:val="24"/>
                <w:szCs w:val="24"/>
              </w:rPr>
              <w:t>Validated 14 December 2020</w:t>
            </w:r>
          </w:p>
          <w:permEnd w:id="1787696338"/>
          <w:p w14:paraId="21134310" w14:textId="408ACD6C" w:rsidR="002C6E19" w:rsidRPr="00BE586D" w:rsidRDefault="002C6E19" w:rsidP="004F5CDE">
            <w:pPr>
              <w:spacing w:before="80" w:after="80"/>
              <w:rPr>
                <w:rFonts w:ascii="Arial" w:hAnsi="Arial" w:cs="Arial"/>
                <w:sz w:val="24"/>
                <w:szCs w:val="24"/>
              </w:rPr>
            </w:pPr>
          </w:p>
        </w:tc>
      </w:tr>
    </w:tbl>
    <w:p w14:paraId="601C1C4A" w14:textId="77777777" w:rsidR="00CB04A9" w:rsidRPr="00BE586D" w:rsidRDefault="00CB04A9" w:rsidP="003556CB">
      <w:pPr>
        <w:spacing w:after="0"/>
        <w:rPr>
          <w:rFonts w:ascii="Arial" w:hAnsi="Arial" w:cs="Arial"/>
          <w:sz w:val="24"/>
          <w:szCs w:val="24"/>
        </w:rPr>
      </w:pPr>
    </w:p>
    <w:sectPr w:rsidR="00CB04A9" w:rsidRPr="00BE586D" w:rsidSect="00031B96">
      <w:headerReference w:type="default" r:id="rId8"/>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C684C4" w14:textId="77777777" w:rsidR="00CA524D" w:rsidRDefault="00CA524D" w:rsidP="00CB04A9">
      <w:pPr>
        <w:spacing w:after="0" w:line="240" w:lineRule="auto"/>
      </w:pPr>
      <w:r>
        <w:separator/>
      </w:r>
    </w:p>
  </w:endnote>
  <w:endnote w:type="continuationSeparator" w:id="0">
    <w:p w14:paraId="362A47D1" w14:textId="77777777" w:rsidR="00CA524D" w:rsidRDefault="00CA524D" w:rsidP="00CB0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2F3F0" w14:textId="77777777" w:rsidR="000114BA" w:rsidRDefault="000114BA" w:rsidP="002C6E19">
    <w:pPr>
      <w:pStyle w:val="Footer"/>
      <w:rPr>
        <w:rStyle w:val="PageNumber"/>
        <w:rFonts w:ascii="Arial" w:hAnsi="Arial" w:cs="Arial"/>
        <w:sz w:val="24"/>
        <w:szCs w:val="24"/>
      </w:rPr>
    </w:pPr>
    <w:r w:rsidRPr="002C6E19">
      <w:rPr>
        <w:rFonts w:ascii="Arial" w:hAnsi="Arial" w:cs="Arial"/>
        <w:sz w:val="24"/>
        <w:szCs w:val="24"/>
      </w:rPr>
      <w:t xml:space="preserve">CS6                             </w:t>
    </w:r>
    <w:r w:rsidRPr="002C6E19">
      <w:rPr>
        <w:rFonts w:ascii="Arial" w:hAnsi="Arial" w:cs="Arial"/>
        <w:sz w:val="24"/>
        <w:szCs w:val="24"/>
      </w:rPr>
      <w:tab/>
    </w:r>
    <w:r w:rsidRPr="002C6E19">
      <w:rPr>
        <w:rFonts w:ascii="Arial" w:hAnsi="Arial" w:cs="Arial"/>
        <w:sz w:val="24"/>
        <w:szCs w:val="24"/>
      </w:rPr>
      <w:tab/>
    </w:r>
    <w:r w:rsidRPr="002C6E19">
      <w:rPr>
        <w:rStyle w:val="PageNumber"/>
        <w:rFonts w:ascii="Arial" w:hAnsi="Arial" w:cs="Arial"/>
        <w:sz w:val="24"/>
        <w:szCs w:val="24"/>
      </w:rPr>
      <w:fldChar w:fldCharType="begin"/>
    </w:r>
    <w:r w:rsidRPr="002C6E19">
      <w:rPr>
        <w:rStyle w:val="PageNumber"/>
        <w:rFonts w:ascii="Arial" w:hAnsi="Arial" w:cs="Arial"/>
        <w:sz w:val="24"/>
        <w:szCs w:val="24"/>
      </w:rPr>
      <w:instrText xml:space="preserve"> PAGE </w:instrText>
    </w:r>
    <w:r w:rsidRPr="002C6E19">
      <w:rPr>
        <w:rStyle w:val="PageNumber"/>
        <w:rFonts w:ascii="Arial" w:hAnsi="Arial" w:cs="Arial"/>
        <w:sz w:val="24"/>
        <w:szCs w:val="24"/>
      </w:rPr>
      <w:fldChar w:fldCharType="separate"/>
    </w:r>
    <w:r w:rsidR="00E918C1">
      <w:rPr>
        <w:rStyle w:val="PageNumber"/>
        <w:rFonts w:ascii="Arial" w:hAnsi="Arial" w:cs="Arial"/>
        <w:noProof/>
        <w:sz w:val="24"/>
        <w:szCs w:val="24"/>
      </w:rPr>
      <w:t>8</w:t>
    </w:r>
    <w:r w:rsidRPr="002C6E19">
      <w:rPr>
        <w:rStyle w:val="PageNumber"/>
        <w:rFonts w:ascii="Arial" w:hAnsi="Arial" w:cs="Arial"/>
        <w:sz w:val="24"/>
        <w:szCs w:val="24"/>
      </w:rPr>
      <w:fldChar w:fldCharType="end"/>
    </w:r>
  </w:p>
  <w:p w14:paraId="228502AD" w14:textId="77777777" w:rsidR="000114BA" w:rsidRPr="002C6E19" w:rsidRDefault="000114BA" w:rsidP="002C6E19">
    <w:pPr>
      <w:pStyle w:val="Footer"/>
      <w:rPr>
        <w:rFonts w:ascii="Arial" w:hAnsi="Arial" w:cs="Arial"/>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03D344" w14:textId="77777777" w:rsidR="00CA524D" w:rsidRDefault="00CA524D" w:rsidP="00CB04A9">
      <w:pPr>
        <w:spacing w:after="0" w:line="240" w:lineRule="auto"/>
      </w:pPr>
      <w:r>
        <w:separator/>
      </w:r>
    </w:p>
  </w:footnote>
  <w:footnote w:type="continuationSeparator" w:id="0">
    <w:p w14:paraId="5FB717AE" w14:textId="77777777" w:rsidR="00CA524D" w:rsidRDefault="00CA524D" w:rsidP="00CB04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3A085" w14:textId="77777777" w:rsidR="000114BA" w:rsidRDefault="00C42C58">
    <w:pPr>
      <w:pStyle w:val="Header"/>
    </w:pPr>
    <w:r w:rsidRPr="006B6CCD">
      <w:rPr>
        <w:rFonts w:ascii="Arial" w:hAnsi="Arial"/>
        <w:noProof/>
        <w:color w:val="800080"/>
        <w:sz w:val="48"/>
        <w:szCs w:val="28"/>
        <w:lang w:eastAsia="en-GB"/>
      </w:rPr>
      <w:drawing>
        <wp:inline distT="0" distB="0" distL="0" distR="0" wp14:anchorId="735BE1F2" wp14:editId="26F7F953">
          <wp:extent cx="2171700" cy="358140"/>
          <wp:effectExtent l="0" t="0" r="0" b="0"/>
          <wp:docPr id="1" name="Picture 1" descr="sg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l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3581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CCEC6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77A1E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1E9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4E20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D2BB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48CC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664D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C67E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D450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3CA8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83E1F"/>
    <w:multiLevelType w:val="hybridMultilevel"/>
    <w:tmpl w:val="427C1F2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5652C3F"/>
    <w:multiLevelType w:val="hybridMultilevel"/>
    <w:tmpl w:val="CC46401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AEB0B8D"/>
    <w:multiLevelType w:val="hybridMultilevel"/>
    <w:tmpl w:val="A892882E"/>
    <w:lvl w:ilvl="0" w:tplc="80D63418">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3E233B"/>
    <w:multiLevelType w:val="hybridMultilevel"/>
    <w:tmpl w:val="0988F050"/>
    <w:lvl w:ilvl="0" w:tplc="80D63418">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1A1E0B"/>
    <w:multiLevelType w:val="hybridMultilevel"/>
    <w:tmpl w:val="755EF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580D7D"/>
    <w:multiLevelType w:val="hybridMultilevel"/>
    <w:tmpl w:val="6E94B1C4"/>
    <w:lvl w:ilvl="0" w:tplc="80D6341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013D11"/>
    <w:multiLevelType w:val="hybridMultilevel"/>
    <w:tmpl w:val="4BF689AC"/>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180673D"/>
    <w:multiLevelType w:val="hybridMultilevel"/>
    <w:tmpl w:val="9A98219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4A91093"/>
    <w:multiLevelType w:val="hybridMultilevel"/>
    <w:tmpl w:val="FA08AB3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6A45FB"/>
    <w:multiLevelType w:val="hybridMultilevel"/>
    <w:tmpl w:val="9CCE2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5303EA"/>
    <w:multiLevelType w:val="hybridMultilevel"/>
    <w:tmpl w:val="D174D4E0"/>
    <w:lvl w:ilvl="0" w:tplc="80D6341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Tahom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ahom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ahom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665C92"/>
    <w:multiLevelType w:val="hybridMultilevel"/>
    <w:tmpl w:val="41001C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3D44226D"/>
    <w:multiLevelType w:val="hybridMultilevel"/>
    <w:tmpl w:val="BDBECF82"/>
    <w:lvl w:ilvl="0" w:tplc="80D6341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C3488D"/>
    <w:multiLevelType w:val="hybridMultilevel"/>
    <w:tmpl w:val="1B0047B6"/>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1B50B95"/>
    <w:multiLevelType w:val="hybridMultilevel"/>
    <w:tmpl w:val="AF8AE06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2D76CC8"/>
    <w:multiLevelType w:val="hybridMultilevel"/>
    <w:tmpl w:val="E9B2FD6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15:restartNumberingAfterBreak="0">
    <w:nsid w:val="63A33035"/>
    <w:multiLevelType w:val="hybridMultilevel"/>
    <w:tmpl w:val="C490822E"/>
    <w:lvl w:ilvl="0" w:tplc="80D6341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C75188"/>
    <w:multiLevelType w:val="hybridMultilevel"/>
    <w:tmpl w:val="087AAA4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EA2032B"/>
    <w:multiLevelType w:val="hybridMultilevel"/>
    <w:tmpl w:val="2660BC9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74826A25"/>
    <w:multiLevelType w:val="hybridMultilevel"/>
    <w:tmpl w:val="441C4CCA"/>
    <w:lvl w:ilvl="0" w:tplc="80D6341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27354E"/>
    <w:multiLevelType w:val="hybridMultilevel"/>
    <w:tmpl w:val="38D494F0"/>
    <w:lvl w:ilvl="0" w:tplc="80D6341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12"/>
  </w:num>
  <w:num w:numId="14">
    <w:abstractNumId w:val="13"/>
  </w:num>
  <w:num w:numId="15">
    <w:abstractNumId w:val="27"/>
  </w:num>
  <w:num w:numId="16">
    <w:abstractNumId w:val="22"/>
  </w:num>
  <w:num w:numId="17">
    <w:abstractNumId w:val="17"/>
  </w:num>
  <w:num w:numId="18">
    <w:abstractNumId w:val="23"/>
  </w:num>
  <w:num w:numId="19">
    <w:abstractNumId w:val="11"/>
  </w:num>
  <w:num w:numId="20">
    <w:abstractNumId w:val="18"/>
  </w:num>
  <w:num w:numId="21">
    <w:abstractNumId w:val="30"/>
  </w:num>
  <w:num w:numId="22">
    <w:abstractNumId w:val="29"/>
  </w:num>
  <w:num w:numId="23">
    <w:abstractNumId w:val="24"/>
  </w:num>
  <w:num w:numId="24">
    <w:abstractNumId w:val="20"/>
  </w:num>
  <w:num w:numId="25">
    <w:abstractNumId w:val="26"/>
  </w:num>
  <w:num w:numId="26">
    <w:abstractNumId w:val="16"/>
  </w:num>
  <w:num w:numId="27">
    <w:abstractNumId w:val="21"/>
  </w:num>
  <w:num w:numId="28">
    <w:abstractNumId w:val="25"/>
  </w:num>
  <w:num w:numId="29">
    <w:abstractNumId w:val="10"/>
  </w:num>
  <w:num w:numId="30">
    <w:abstractNumId w:val="14"/>
  </w:num>
  <w:num w:numId="3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NotTrackFormatting/>
  <w:documentProtection w:edit="readOnly" w:enforcement="1" w:cryptProviderType="rsaAES" w:cryptAlgorithmClass="hash" w:cryptAlgorithmType="typeAny" w:cryptAlgorithmSid="14" w:cryptSpinCount="100000" w:hash="WYLEE9mr2u0GIPAaeM8r5ymuIrjau4Qb9dy3hG5lZi5ILNc/jvXl5dQh0lSvenwfY4zXko5QYeAxhCACYo8raQ==" w:salt="wfx0l5/D3DoELR9MRs3prQ=="/>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E62"/>
    <w:rsid w:val="000035B6"/>
    <w:rsid w:val="000114BA"/>
    <w:rsid w:val="00012E42"/>
    <w:rsid w:val="00017919"/>
    <w:rsid w:val="00017A30"/>
    <w:rsid w:val="000265A3"/>
    <w:rsid w:val="00031B96"/>
    <w:rsid w:val="00034C40"/>
    <w:rsid w:val="00063945"/>
    <w:rsid w:val="00082AC0"/>
    <w:rsid w:val="00086188"/>
    <w:rsid w:val="000A03DC"/>
    <w:rsid w:val="000A1899"/>
    <w:rsid w:val="000A31FC"/>
    <w:rsid w:val="000A5102"/>
    <w:rsid w:val="000B3DBB"/>
    <w:rsid w:val="000B472B"/>
    <w:rsid w:val="000E276D"/>
    <w:rsid w:val="000E71E8"/>
    <w:rsid w:val="000F1ABE"/>
    <w:rsid w:val="0012190F"/>
    <w:rsid w:val="001350A9"/>
    <w:rsid w:val="00135712"/>
    <w:rsid w:val="00141696"/>
    <w:rsid w:val="0016153E"/>
    <w:rsid w:val="001715E4"/>
    <w:rsid w:val="00171880"/>
    <w:rsid w:val="001748F5"/>
    <w:rsid w:val="00175801"/>
    <w:rsid w:val="00184A26"/>
    <w:rsid w:val="001855B9"/>
    <w:rsid w:val="00197B4C"/>
    <w:rsid w:val="001B5B2C"/>
    <w:rsid w:val="001B5D2B"/>
    <w:rsid w:val="001C170F"/>
    <w:rsid w:val="001C1DFD"/>
    <w:rsid w:val="001C2562"/>
    <w:rsid w:val="001C2FE2"/>
    <w:rsid w:val="001C4339"/>
    <w:rsid w:val="001D3A39"/>
    <w:rsid w:val="001E47C2"/>
    <w:rsid w:val="001E5F08"/>
    <w:rsid w:val="001E6B0E"/>
    <w:rsid w:val="001F2AF7"/>
    <w:rsid w:val="001F4589"/>
    <w:rsid w:val="00201A8D"/>
    <w:rsid w:val="002101B0"/>
    <w:rsid w:val="0022238A"/>
    <w:rsid w:val="00254834"/>
    <w:rsid w:val="00265668"/>
    <w:rsid w:val="002666E3"/>
    <w:rsid w:val="00271480"/>
    <w:rsid w:val="00286413"/>
    <w:rsid w:val="00293363"/>
    <w:rsid w:val="00293450"/>
    <w:rsid w:val="002C18A5"/>
    <w:rsid w:val="002C3296"/>
    <w:rsid w:val="002C5ECA"/>
    <w:rsid w:val="002C6E19"/>
    <w:rsid w:val="002D0CE1"/>
    <w:rsid w:val="002D0E1B"/>
    <w:rsid w:val="002E7201"/>
    <w:rsid w:val="002F0F38"/>
    <w:rsid w:val="00330F52"/>
    <w:rsid w:val="00333E16"/>
    <w:rsid w:val="00335044"/>
    <w:rsid w:val="003556CB"/>
    <w:rsid w:val="003761DE"/>
    <w:rsid w:val="00393808"/>
    <w:rsid w:val="00395EFE"/>
    <w:rsid w:val="003A1BD1"/>
    <w:rsid w:val="003B38ED"/>
    <w:rsid w:val="003D0EA9"/>
    <w:rsid w:val="003D1A4A"/>
    <w:rsid w:val="003D3204"/>
    <w:rsid w:val="003E2705"/>
    <w:rsid w:val="003E5276"/>
    <w:rsid w:val="003F10F6"/>
    <w:rsid w:val="003F3083"/>
    <w:rsid w:val="003F5DA9"/>
    <w:rsid w:val="0040330E"/>
    <w:rsid w:val="00406D99"/>
    <w:rsid w:val="00411E46"/>
    <w:rsid w:val="00415B90"/>
    <w:rsid w:val="00423C76"/>
    <w:rsid w:val="00424EF7"/>
    <w:rsid w:val="00433999"/>
    <w:rsid w:val="00450A5B"/>
    <w:rsid w:val="00461B4A"/>
    <w:rsid w:val="00472DDA"/>
    <w:rsid w:val="00482BBB"/>
    <w:rsid w:val="00493B85"/>
    <w:rsid w:val="004A20A8"/>
    <w:rsid w:val="004A5A55"/>
    <w:rsid w:val="004B0C67"/>
    <w:rsid w:val="004B2A10"/>
    <w:rsid w:val="004B6AAF"/>
    <w:rsid w:val="004C1BFD"/>
    <w:rsid w:val="004C7F22"/>
    <w:rsid w:val="004D117C"/>
    <w:rsid w:val="004D19A7"/>
    <w:rsid w:val="004D2423"/>
    <w:rsid w:val="004E21DD"/>
    <w:rsid w:val="004E272A"/>
    <w:rsid w:val="004E2AD1"/>
    <w:rsid w:val="004E58D9"/>
    <w:rsid w:val="004F1CB6"/>
    <w:rsid w:val="004F5CDE"/>
    <w:rsid w:val="00515A11"/>
    <w:rsid w:val="0051702E"/>
    <w:rsid w:val="005448BB"/>
    <w:rsid w:val="005538C5"/>
    <w:rsid w:val="00554B8C"/>
    <w:rsid w:val="0055680C"/>
    <w:rsid w:val="00557879"/>
    <w:rsid w:val="0057492C"/>
    <w:rsid w:val="00581CF1"/>
    <w:rsid w:val="005869A7"/>
    <w:rsid w:val="00595F66"/>
    <w:rsid w:val="005A3DEA"/>
    <w:rsid w:val="005D0F23"/>
    <w:rsid w:val="005D4F26"/>
    <w:rsid w:val="00615AC8"/>
    <w:rsid w:val="00621BD1"/>
    <w:rsid w:val="00625369"/>
    <w:rsid w:val="006279EA"/>
    <w:rsid w:val="00647793"/>
    <w:rsid w:val="00651486"/>
    <w:rsid w:val="00656261"/>
    <w:rsid w:val="00662B4A"/>
    <w:rsid w:val="00665F26"/>
    <w:rsid w:val="006672A6"/>
    <w:rsid w:val="006728F6"/>
    <w:rsid w:val="006774CA"/>
    <w:rsid w:val="006842D8"/>
    <w:rsid w:val="00690AC2"/>
    <w:rsid w:val="00691254"/>
    <w:rsid w:val="006A260A"/>
    <w:rsid w:val="006A66F5"/>
    <w:rsid w:val="006A730F"/>
    <w:rsid w:val="006B039B"/>
    <w:rsid w:val="006E450B"/>
    <w:rsid w:val="006F3661"/>
    <w:rsid w:val="006F7A23"/>
    <w:rsid w:val="0070064B"/>
    <w:rsid w:val="007009DC"/>
    <w:rsid w:val="00701CF3"/>
    <w:rsid w:val="00713E16"/>
    <w:rsid w:val="00724824"/>
    <w:rsid w:val="00725D0B"/>
    <w:rsid w:val="00732429"/>
    <w:rsid w:val="007328A2"/>
    <w:rsid w:val="0074240B"/>
    <w:rsid w:val="00742A82"/>
    <w:rsid w:val="0076186D"/>
    <w:rsid w:val="00773DB1"/>
    <w:rsid w:val="00775679"/>
    <w:rsid w:val="00775681"/>
    <w:rsid w:val="00783BDC"/>
    <w:rsid w:val="00790892"/>
    <w:rsid w:val="00792EBF"/>
    <w:rsid w:val="007A4B33"/>
    <w:rsid w:val="007A78B2"/>
    <w:rsid w:val="007B6A62"/>
    <w:rsid w:val="007D0558"/>
    <w:rsid w:val="007E2D83"/>
    <w:rsid w:val="007E6F64"/>
    <w:rsid w:val="008039B5"/>
    <w:rsid w:val="00804804"/>
    <w:rsid w:val="00813E8E"/>
    <w:rsid w:val="008146E8"/>
    <w:rsid w:val="00817EE4"/>
    <w:rsid w:val="00821897"/>
    <w:rsid w:val="00842438"/>
    <w:rsid w:val="00851C5F"/>
    <w:rsid w:val="0085687B"/>
    <w:rsid w:val="0086134E"/>
    <w:rsid w:val="008717A7"/>
    <w:rsid w:val="00874C48"/>
    <w:rsid w:val="008807CF"/>
    <w:rsid w:val="008843F3"/>
    <w:rsid w:val="00886F42"/>
    <w:rsid w:val="008A29A6"/>
    <w:rsid w:val="008A5F32"/>
    <w:rsid w:val="008A7B3A"/>
    <w:rsid w:val="008B043C"/>
    <w:rsid w:val="008C5C9B"/>
    <w:rsid w:val="008D0526"/>
    <w:rsid w:val="008D1239"/>
    <w:rsid w:val="008E3912"/>
    <w:rsid w:val="008E494A"/>
    <w:rsid w:val="008F08DB"/>
    <w:rsid w:val="008F0BD1"/>
    <w:rsid w:val="008F2243"/>
    <w:rsid w:val="008F78EE"/>
    <w:rsid w:val="00901FEC"/>
    <w:rsid w:val="00905DF2"/>
    <w:rsid w:val="00911435"/>
    <w:rsid w:val="009171B2"/>
    <w:rsid w:val="00922B97"/>
    <w:rsid w:val="00924944"/>
    <w:rsid w:val="00935004"/>
    <w:rsid w:val="00935D79"/>
    <w:rsid w:val="0093796B"/>
    <w:rsid w:val="00937DC8"/>
    <w:rsid w:val="00951A25"/>
    <w:rsid w:val="00964DA8"/>
    <w:rsid w:val="00971733"/>
    <w:rsid w:val="0097605B"/>
    <w:rsid w:val="00983DA0"/>
    <w:rsid w:val="00996D90"/>
    <w:rsid w:val="009A7630"/>
    <w:rsid w:val="009B447A"/>
    <w:rsid w:val="009B5E5F"/>
    <w:rsid w:val="009D0709"/>
    <w:rsid w:val="009E31C2"/>
    <w:rsid w:val="009F233E"/>
    <w:rsid w:val="009F3E4E"/>
    <w:rsid w:val="009F45E8"/>
    <w:rsid w:val="009F4D60"/>
    <w:rsid w:val="00A001BD"/>
    <w:rsid w:val="00A028CF"/>
    <w:rsid w:val="00A046B7"/>
    <w:rsid w:val="00A130B4"/>
    <w:rsid w:val="00A152E1"/>
    <w:rsid w:val="00A21777"/>
    <w:rsid w:val="00A222C4"/>
    <w:rsid w:val="00A34E62"/>
    <w:rsid w:val="00A4337F"/>
    <w:rsid w:val="00A43464"/>
    <w:rsid w:val="00A62770"/>
    <w:rsid w:val="00A63620"/>
    <w:rsid w:val="00A63F38"/>
    <w:rsid w:val="00A70351"/>
    <w:rsid w:val="00A802FF"/>
    <w:rsid w:val="00A86DA6"/>
    <w:rsid w:val="00A93578"/>
    <w:rsid w:val="00A96B41"/>
    <w:rsid w:val="00A96D9F"/>
    <w:rsid w:val="00AB0EFC"/>
    <w:rsid w:val="00AB528D"/>
    <w:rsid w:val="00AC5308"/>
    <w:rsid w:val="00AD0CD6"/>
    <w:rsid w:val="00AE7497"/>
    <w:rsid w:val="00B00514"/>
    <w:rsid w:val="00B029A5"/>
    <w:rsid w:val="00B03449"/>
    <w:rsid w:val="00B03CDD"/>
    <w:rsid w:val="00B173C2"/>
    <w:rsid w:val="00B36F0B"/>
    <w:rsid w:val="00B42D41"/>
    <w:rsid w:val="00B510BD"/>
    <w:rsid w:val="00B52E86"/>
    <w:rsid w:val="00B52F5B"/>
    <w:rsid w:val="00B55BDA"/>
    <w:rsid w:val="00B724EF"/>
    <w:rsid w:val="00B73078"/>
    <w:rsid w:val="00B91AEF"/>
    <w:rsid w:val="00B9508A"/>
    <w:rsid w:val="00BA399F"/>
    <w:rsid w:val="00BB122D"/>
    <w:rsid w:val="00BB2E20"/>
    <w:rsid w:val="00BB3F93"/>
    <w:rsid w:val="00BB778B"/>
    <w:rsid w:val="00BC132B"/>
    <w:rsid w:val="00BD5EEA"/>
    <w:rsid w:val="00BE0781"/>
    <w:rsid w:val="00BE586D"/>
    <w:rsid w:val="00BF0443"/>
    <w:rsid w:val="00BF1395"/>
    <w:rsid w:val="00C10029"/>
    <w:rsid w:val="00C20FAD"/>
    <w:rsid w:val="00C22718"/>
    <w:rsid w:val="00C24276"/>
    <w:rsid w:val="00C26A14"/>
    <w:rsid w:val="00C3401E"/>
    <w:rsid w:val="00C358D9"/>
    <w:rsid w:val="00C42C58"/>
    <w:rsid w:val="00C431B3"/>
    <w:rsid w:val="00C608C5"/>
    <w:rsid w:val="00C60BEA"/>
    <w:rsid w:val="00C61001"/>
    <w:rsid w:val="00C6317B"/>
    <w:rsid w:val="00C65D76"/>
    <w:rsid w:val="00C732F7"/>
    <w:rsid w:val="00C765B7"/>
    <w:rsid w:val="00C81F39"/>
    <w:rsid w:val="00C92C3C"/>
    <w:rsid w:val="00C97C8E"/>
    <w:rsid w:val="00CA0D7F"/>
    <w:rsid w:val="00CA524D"/>
    <w:rsid w:val="00CA5DDD"/>
    <w:rsid w:val="00CB04A9"/>
    <w:rsid w:val="00CF17E2"/>
    <w:rsid w:val="00CF2FC4"/>
    <w:rsid w:val="00CF345C"/>
    <w:rsid w:val="00D0404C"/>
    <w:rsid w:val="00D20426"/>
    <w:rsid w:val="00D23CB0"/>
    <w:rsid w:val="00D25826"/>
    <w:rsid w:val="00D25A7B"/>
    <w:rsid w:val="00D325F9"/>
    <w:rsid w:val="00D33A86"/>
    <w:rsid w:val="00D419F6"/>
    <w:rsid w:val="00D4261E"/>
    <w:rsid w:val="00D43951"/>
    <w:rsid w:val="00D473D6"/>
    <w:rsid w:val="00D55EF7"/>
    <w:rsid w:val="00D56144"/>
    <w:rsid w:val="00D673DD"/>
    <w:rsid w:val="00D745DC"/>
    <w:rsid w:val="00D97EC8"/>
    <w:rsid w:val="00DC0BDE"/>
    <w:rsid w:val="00DC3819"/>
    <w:rsid w:val="00DC5D9B"/>
    <w:rsid w:val="00DE619D"/>
    <w:rsid w:val="00DF0D5F"/>
    <w:rsid w:val="00DF1683"/>
    <w:rsid w:val="00E00FC2"/>
    <w:rsid w:val="00E02977"/>
    <w:rsid w:val="00E16BFE"/>
    <w:rsid w:val="00E20E36"/>
    <w:rsid w:val="00E235DC"/>
    <w:rsid w:val="00E24F88"/>
    <w:rsid w:val="00E25463"/>
    <w:rsid w:val="00E43289"/>
    <w:rsid w:val="00E562CB"/>
    <w:rsid w:val="00E64DD2"/>
    <w:rsid w:val="00E652EA"/>
    <w:rsid w:val="00E71AA5"/>
    <w:rsid w:val="00E77F1A"/>
    <w:rsid w:val="00E8587C"/>
    <w:rsid w:val="00E86924"/>
    <w:rsid w:val="00E918C1"/>
    <w:rsid w:val="00EA1AC5"/>
    <w:rsid w:val="00EB0F8D"/>
    <w:rsid w:val="00ED6996"/>
    <w:rsid w:val="00EE40D7"/>
    <w:rsid w:val="00EE531E"/>
    <w:rsid w:val="00EF25E6"/>
    <w:rsid w:val="00EF4B4D"/>
    <w:rsid w:val="00F07333"/>
    <w:rsid w:val="00F117A9"/>
    <w:rsid w:val="00F12976"/>
    <w:rsid w:val="00F52D9E"/>
    <w:rsid w:val="00F549BE"/>
    <w:rsid w:val="00F63095"/>
    <w:rsid w:val="00F67DC8"/>
    <w:rsid w:val="00F72B49"/>
    <w:rsid w:val="00F73F4B"/>
    <w:rsid w:val="00FA2A9C"/>
    <w:rsid w:val="00FA317B"/>
    <w:rsid w:val="00FA340B"/>
    <w:rsid w:val="00FC0A03"/>
    <w:rsid w:val="00FC7232"/>
    <w:rsid w:val="00FE6F80"/>
    <w:rsid w:val="00FF0DF9"/>
    <w:rsid w:val="00FF49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262A6EAC"/>
  <w15:chartTrackingRefBased/>
  <w15:docId w15:val="{8CE361CF-5E16-49FE-9792-88A68022E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0D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04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04A9"/>
  </w:style>
  <w:style w:type="paragraph" w:styleId="Footer">
    <w:name w:val="footer"/>
    <w:basedOn w:val="Normal"/>
    <w:link w:val="FooterChar"/>
    <w:uiPriority w:val="99"/>
    <w:unhideWhenUsed/>
    <w:rsid w:val="00CB04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04A9"/>
  </w:style>
  <w:style w:type="table" w:styleId="TableGrid">
    <w:name w:val="Table Grid"/>
    <w:basedOn w:val="TableNormal"/>
    <w:uiPriority w:val="59"/>
    <w:rsid w:val="003556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556C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556CB"/>
    <w:rPr>
      <w:rFonts w:ascii="Tahoma" w:hAnsi="Tahoma" w:cs="Tahoma"/>
      <w:sz w:val="16"/>
      <w:szCs w:val="16"/>
      <w:lang w:eastAsia="en-US"/>
    </w:rPr>
  </w:style>
  <w:style w:type="character" w:styleId="CommentReference">
    <w:name w:val="annotation reference"/>
    <w:semiHidden/>
    <w:rsid w:val="00DC3819"/>
    <w:rPr>
      <w:sz w:val="16"/>
      <w:szCs w:val="16"/>
    </w:rPr>
  </w:style>
  <w:style w:type="paragraph" w:styleId="CommentText">
    <w:name w:val="annotation text"/>
    <w:basedOn w:val="Normal"/>
    <w:semiHidden/>
    <w:rsid w:val="00DC3819"/>
    <w:rPr>
      <w:sz w:val="20"/>
      <w:szCs w:val="20"/>
    </w:rPr>
  </w:style>
  <w:style w:type="paragraph" w:styleId="CommentSubject">
    <w:name w:val="annotation subject"/>
    <w:basedOn w:val="CommentText"/>
    <w:next w:val="CommentText"/>
    <w:semiHidden/>
    <w:rsid w:val="00DC3819"/>
    <w:rPr>
      <w:b/>
      <w:bCs/>
    </w:rPr>
  </w:style>
  <w:style w:type="character" w:styleId="PageNumber">
    <w:name w:val="page number"/>
    <w:basedOn w:val="DefaultParagraphFont"/>
    <w:rsid w:val="00D419F6"/>
  </w:style>
  <w:style w:type="paragraph" w:styleId="Revision">
    <w:name w:val="Revision"/>
    <w:hidden/>
    <w:uiPriority w:val="99"/>
    <w:semiHidden/>
    <w:rsid w:val="00C42C5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074158">
      <w:bodyDiv w:val="1"/>
      <w:marLeft w:val="0"/>
      <w:marRight w:val="0"/>
      <w:marTop w:val="0"/>
      <w:marBottom w:val="0"/>
      <w:divBdr>
        <w:top w:val="none" w:sz="0" w:space="0" w:color="auto"/>
        <w:left w:val="none" w:sz="0" w:space="0" w:color="auto"/>
        <w:bottom w:val="none" w:sz="0" w:space="0" w:color="auto"/>
        <w:right w:val="none" w:sz="0" w:space="0" w:color="auto"/>
      </w:divBdr>
    </w:div>
    <w:div w:id="202756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ominic\Desktop\DB%20Working%20Files\South%20Gloucestershire%20Families\SGLO%20Families%20-%20Bulle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SGLO Families - Bullets</Template>
  <TotalTime>0</TotalTime>
  <Pages>8</Pages>
  <Words>2230</Words>
  <Characters>12711</Characters>
  <Application>Microsoft Office Word</Application>
  <DocSecurity>8</DocSecurity>
  <Lines>105</Lines>
  <Paragraphs>29</Paragraphs>
  <ScaleCrop>false</ScaleCrop>
  <HeadingPairs>
    <vt:vector size="2" baseType="variant">
      <vt:variant>
        <vt:lpstr>Title</vt:lpstr>
      </vt:variant>
      <vt:variant>
        <vt:i4>1</vt:i4>
      </vt:variant>
    </vt:vector>
  </HeadingPairs>
  <TitlesOfParts>
    <vt:vector size="1" baseType="lpstr">
      <vt:lpstr>CS06</vt:lpstr>
    </vt:vector>
  </TitlesOfParts>
  <Company/>
  <LinksUpToDate>false</LinksUpToDate>
  <CharactersWithSpaces>14912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CS06</dc:title>
  <dc:subject/>
  <dc:creator>Dominic</dc:creator>
  <cp:keywords/>
  <dc:description/>
  <cp:lastModifiedBy>Jacqueline Woodall</cp:lastModifiedBy>
  <cp:revision>3</cp:revision>
  <cp:lastPrinted>2010-09-01T15:50:00Z</cp:lastPrinted>
  <dcterms:created xsi:type="dcterms:W3CDTF">2020-12-14T15:20:00Z</dcterms:created>
  <dcterms:modified xsi:type="dcterms:W3CDTF">2020-12-15T10:11:00Z</dcterms:modified>
</cp:coreProperties>
</file>